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2189FA"/>
    <w:p w14:paraId="7F46FC2B">
      <w:pPr>
        <w:spacing w:line="360" w:lineRule="auto"/>
        <w:rPr>
          <w:bCs/>
        </w:rPr>
      </w:pPr>
    </w:p>
    <w:p w14:paraId="23911D8A">
      <w:pPr>
        <w:spacing w:line="360" w:lineRule="auto"/>
      </w:pPr>
    </w:p>
    <w:p w14:paraId="47449E2E">
      <w:pPr>
        <w:spacing w:line="360" w:lineRule="auto"/>
        <w:jc w:val="center"/>
        <w:rPr>
          <w:rFonts w:hint="eastAsia" w:eastAsia="华文琥珀"/>
          <w:b/>
          <w:bCs/>
          <w:color w:val="000000" w:themeColor="text1"/>
          <w:sz w:val="52"/>
          <w:szCs w:val="52"/>
        </w:rPr>
      </w:pPr>
      <w:r>
        <w:rPr>
          <w:rFonts w:hint="eastAsia" w:eastAsia="华文琥珀"/>
          <w:b/>
          <w:bCs/>
          <w:color w:val="000000" w:themeColor="text1"/>
          <w:sz w:val="52"/>
          <w:szCs w:val="52"/>
          <w:lang w:val="en-US" w:eastAsia="zh-CN"/>
        </w:rPr>
        <w:t>HYG</w:t>
      </w:r>
      <w:r>
        <w:rPr>
          <w:rFonts w:hint="eastAsia" w:eastAsia="华文琥珀"/>
          <w:b/>
          <w:bCs/>
          <w:color w:val="000000" w:themeColor="text1"/>
          <w:sz w:val="52"/>
          <w:szCs w:val="52"/>
        </w:rPr>
        <w:t>-20KV</w:t>
      </w:r>
    </w:p>
    <w:p w14:paraId="2D82EA95">
      <w:pPr>
        <w:spacing w:line="360" w:lineRule="auto"/>
        <w:jc w:val="center"/>
        <w:rPr>
          <w:b/>
          <w:bCs/>
          <w:color w:val="000000" w:themeColor="text1"/>
          <w:sz w:val="52"/>
          <w:szCs w:val="52"/>
        </w:rPr>
      </w:pPr>
      <w:r>
        <w:rPr>
          <w:rFonts w:hint="eastAsia" w:eastAsia="华文琥珀"/>
          <w:b/>
          <w:bCs/>
          <w:color w:val="000000" w:themeColor="text1"/>
          <w:sz w:val="52"/>
          <w:szCs w:val="52"/>
        </w:rPr>
        <w:t>冲</w:t>
      </w:r>
      <w:r>
        <w:rPr>
          <w:rFonts w:hint="eastAsia" w:eastAsia="华文琥珀"/>
          <w:b/>
          <w:bCs/>
          <w:color w:val="000000" w:themeColor="text1"/>
          <w:sz w:val="52"/>
          <w:szCs w:val="52"/>
          <w:lang w:val="en-US" w:eastAsia="zh-CN"/>
        </w:rPr>
        <w:t xml:space="preserve"> </w:t>
      </w:r>
      <w:r>
        <w:rPr>
          <w:rFonts w:hint="eastAsia" w:eastAsia="华文琥珀"/>
          <w:b/>
          <w:bCs/>
          <w:color w:val="000000" w:themeColor="text1"/>
          <w:sz w:val="52"/>
          <w:szCs w:val="52"/>
        </w:rPr>
        <w:t>击</w:t>
      </w:r>
      <w:r>
        <w:rPr>
          <w:rFonts w:hint="eastAsia" w:eastAsia="华文琥珀"/>
          <w:b/>
          <w:bCs/>
          <w:color w:val="000000" w:themeColor="text1"/>
          <w:sz w:val="52"/>
          <w:szCs w:val="52"/>
          <w:lang w:val="en-US" w:eastAsia="zh-CN"/>
        </w:rPr>
        <w:t xml:space="preserve"> </w:t>
      </w:r>
      <w:r>
        <w:rPr>
          <w:rFonts w:hint="eastAsia" w:eastAsia="华文琥珀"/>
          <w:b/>
          <w:bCs/>
          <w:color w:val="000000" w:themeColor="text1"/>
          <w:sz w:val="52"/>
          <w:szCs w:val="52"/>
        </w:rPr>
        <w:t>电</w:t>
      </w:r>
      <w:r>
        <w:rPr>
          <w:rFonts w:hint="eastAsia" w:eastAsia="华文琥珀"/>
          <w:b/>
          <w:bCs/>
          <w:color w:val="000000" w:themeColor="text1"/>
          <w:sz w:val="52"/>
          <w:szCs w:val="52"/>
          <w:lang w:val="en-US" w:eastAsia="zh-CN"/>
        </w:rPr>
        <w:t xml:space="preserve"> </w:t>
      </w:r>
      <w:r>
        <w:rPr>
          <w:rFonts w:hint="eastAsia" w:eastAsia="华文琥珀"/>
          <w:b/>
          <w:bCs/>
          <w:color w:val="000000" w:themeColor="text1"/>
          <w:sz w:val="52"/>
          <w:szCs w:val="52"/>
        </w:rPr>
        <w:t>压</w:t>
      </w:r>
      <w:r>
        <w:rPr>
          <w:rFonts w:hint="eastAsia" w:eastAsia="华文琥珀"/>
          <w:b/>
          <w:bCs/>
          <w:color w:val="000000" w:themeColor="text1"/>
          <w:sz w:val="52"/>
          <w:szCs w:val="52"/>
          <w:lang w:val="en-US" w:eastAsia="zh-CN"/>
        </w:rPr>
        <w:t xml:space="preserve"> </w:t>
      </w:r>
      <w:r>
        <w:rPr>
          <w:rFonts w:hint="eastAsia" w:eastAsia="华文琥珀"/>
          <w:b/>
          <w:bCs/>
          <w:color w:val="000000" w:themeColor="text1"/>
          <w:sz w:val="52"/>
          <w:szCs w:val="52"/>
        </w:rPr>
        <w:t>发</w:t>
      </w:r>
      <w:r>
        <w:rPr>
          <w:rFonts w:hint="eastAsia" w:eastAsia="华文琥珀"/>
          <w:b/>
          <w:bCs/>
          <w:color w:val="000000" w:themeColor="text1"/>
          <w:sz w:val="52"/>
          <w:szCs w:val="52"/>
          <w:lang w:val="en-US" w:eastAsia="zh-CN"/>
        </w:rPr>
        <w:t xml:space="preserve"> </w:t>
      </w:r>
      <w:r>
        <w:rPr>
          <w:rFonts w:hint="eastAsia" w:eastAsia="华文琥珀"/>
          <w:b/>
          <w:bCs/>
          <w:color w:val="000000" w:themeColor="text1"/>
          <w:sz w:val="52"/>
          <w:szCs w:val="52"/>
        </w:rPr>
        <w:t>生</w:t>
      </w:r>
      <w:r>
        <w:rPr>
          <w:rFonts w:hint="eastAsia" w:eastAsia="华文琥珀"/>
          <w:b/>
          <w:bCs/>
          <w:color w:val="000000" w:themeColor="text1"/>
          <w:sz w:val="52"/>
          <w:szCs w:val="52"/>
          <w:lang w:val="en-US" w:eastAsia="zh-CN"/>
        </w:rPr>
        <w:t xml:space="preserve"> </w:t>
      </w:r>
      <w:r>
        <w:rPr>
          <w:rFonts w:hint="eastAsia" w:eastAsia="华文琥珀"/>
          <w:b/>
          <w:bCs/>
          <w:color w:val="000000" w:themeColor="text1"/>
          <w:sz w:val="52"/>
          <w:szCs w:val="52"/>
        </w:rPr>
        <w:t>器</w:t>
      </w:r>
    </w:p>
    <w:p w14:paraId="6CE4D084">
      <w:pPr>
        <w:spacing w:line="360" w:lineRule="auto"/>
        <w:rPr>
          <w:rFonts w:ascii="宋体" w:hAnsi="宋体"/>
          <w:b/>
          <w:bCs/>
          <w:sz w:val="28"/>
          <w:szCs w:val="28"/>
        </w:rPr>
      </w:pPr>
    </w:p>
    <w:p w14:paraId="4AF0B551">
      <w:pPr>
        <w:spacing w:line="360" w:lineRule="auto"/>
        <w:jc w:val="both"/>
        <w:rPr>
          <w:rFonts w:ascii="宋体" w:hAnsi="宋体"/>
          <w:b/>
          <w:bCs/>
          <w:outline/>
          <w:sz w:val="44"/>
          <w:szCs w:val="28"/>
          <w:shd w:val="pct10" w:color="auto" w:fill="FFFFFF"/>
        </w:rPr>
      </w:pPr>
    </w:p>
    <w:p w14:paraId="37AFC440">
      <w:pPr>
        <w:spacing w:line="360" w:lineRule="auto"/>
        <w:jc w:val="right"/>
        <w:rPr>
          <w:rFonts w:ascii="宋体" w:hAnsi="宋体"/>
          <w:b/>
          <w:bCs/>
          <w:outline/>
          <w:sz w:val="44"/>
          <w:szCs w:val="28"/>
          <w:shd w:val="pct10" w:color="auto" w:fill="FFFFFF"/>
        </w:rPr>
      </w:pPr>
    </w:p>
    <w:p w14:paraId="55715BF0">
      <w:pPr>
        <w:spacing w:line="360" w:lineRule="auto"/>
        <w:jc w:val="center"/>
        <w:rPr>
          <w:rFonts w:hint="eastAsia" w:eastAsia="宋体"/>
          <w:lang w:eastAsia="zh-CN"/>
        </w:rPr>
      </w:pPr>
      <w:r>
        <w:rPr>
          <w:rFonts w:hint="eastAsia" w:eastAsia="宋体"/>
          <w:lang w:eastAsia="zh-CN"/>
        </w:rPr>
        <w:drawing>
          <wp:anchor distT="0" distB="0" distL="114300" distR="114300" simplePos="0" relativeHeight="251670528" behindDoc="0" locked="0" layoutInCell="1" allowOverlap="1">
            <wp:simplePos x="0" y="0"/>
            <wp:positionH relativeFrom="column">
              <wp:posOffset>495935</wp:posOffset>
            </wp:positionH>
            <wp:positionV relativeFrom="paragraph">
              <wp:posOffset>0</wp:posOffset>
            </wp:positionV>
            <wp:extent cx="4486275" cy="2162175"/>
            <wp:effectExtent l="0" t="0" r="9525" b="9525"/>
            <wp:wrapNone/>
            <wp:docPr id="2" name="图片 2" descr="c37adc3b18973533d60709bf3aacd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37adc3b18973533d60709bf3aacd89"/>
                    <pic:cNvPicPr>
                      <a:picLocks noChangeAspect="1"/>
                    </pic:cNvPicPr>
                  </pic:nvPicPr>
                  <pic:blipFill>
                    <a:blip r:embed="rId10"/>
                    <a:stretch>
                      <a:fillRect/>
                    </a:stretch>
                  </pic:blipFill>
                  <pic:spPr>
                    <a:xfrm>
                      <a:off x="0" y="0"/>
                      <a:ext cx="4486275" cy="2162175"/>
                    </a:xfrm>
                    <a:prstGeom prst="rect">
                      <a:avLst/>
                    </a:prstGeom>
                  </pic:spPr>
                </pic:pic>
              </a:graphicData>
            </a:graphic>
          </wp:anchor>
        </w:drawing>
      </w:r>
    </w:p>
    <w:p w14:paraId="2A155A13">
      <w:pPr>
        <w:spacing w:line="360" w:lineRule="auto"/>
        <w:jc w:val="center"/>
      </w:pPr>
    </w:p>
    <w:p w14:paraId="79B25124">
      <w:pPr>
        <w:spacing w:line="360" w:lineRule="auto"/>
        <w:jc w:val="center"/>
      </w:pPr>
    </w:p>
    <w:p w14:paraId="6CA04D26">
      <w:pPr>
        <w:spacing w:line="360" w:lineRule="auto"/>
        <w:jc w:val="center"/>
      </w:pPr>
    </w:p>
    <w:p w14:paraId="7DD5A87E">
      <w:pPr>
        <w:spacing w:line="360" w:lineRule="auto"/>
        <w:jc w:val="center"/>
      </w:pPr>
    </w:p>
    <w:p w14:paraId="2C1F05B7">
      <w:pPr>
        <w:spacing w:line="360" w:lineRule="auto"/>
        <w:jc w:val="center"/>
      </w:pPr>
    </w:p>
    <w:p w14:paraId="450BB46D">
      <w:pPr>
        <w:spacing w:line="360" w:lineRule="auto"/>
        <w:jc w:val="center"/>
      </w:pPr>
    </w:p>
    <w:p w14:paraId="0419D21A">
      <w:pPr>
        <w:spacing w:line="360" w:lineRule="auto"/>
        <w:jc w:val="center"/>
      </w:pPr>
    </w:p>
    <w:p w14:paraId="020E416E">
      <w:pPr>
        <w:spacing w:line="360" w:lineRule="auto"/>
        <w:jc w:val="center"/>
      </w:pPr>
    </w:p>
    <w:p w14:paraId="264B93FC">
      <w:pPr>
        <w:spacing w:line="360" w:lineRule="auto"/>
        <w:jc w:val="center"/>
      </w:pPr>
    </w:p>
    <w:p w14:paraId="7EFA92D1">
      <w:pPr>
        <w:spacing w:line="360" w:lineRule="auto"/>
        <w:rPr>
          <w:rFonts w:ascii="宋体" w:hAnsi="宋体"/>
          <w:b/>
          <w:bCs/>
          <w:sz w:val="28"/>
          <w:szCs w:val="28"/>
        </w:rPr>
      </w:pPr>
    </w:p>
    <w:p w14:paraId="4923A5AB">
      <w:pPr>
        <w:spacing w:line="360" w:lineRule="auto"/>
        <w:rPr>
          <w:rFonts w:ascii="宋体" w:hAnsi="宋体"/>
          <w:b/>
          <w:bCs/>
          <w:sz w:val="28"/>
          <w:szCs w:val="28"/>
        </w:rPr>
      </w:pPr>
    </w:p>
    <w:p w14:paraId="46DC4ABA">
      <w:pPr>
        <w:spacing w:line="360" w:lineRule="auto"/>
        <w:rPr>
          <w:rFonts w:ascii="宋体" w:hAnsi="宋体"/>
          <w:b/>
          <w:bCs/>
          <w:sz w:val="28"/>
          <w:szCs w:val="28"/>
        </w:rPr>
      </w:pPr>
    </w:p>
    <w:p w14:paraId="5ACC8C5F">
      <w:pPr>
        <w:spacing w:line="360" w:lineRule="auto"/>
        <w:rPr>
          <w:rFonts w:ascii="宋体" w:hAnsi="宋体"/>
          <w:b/>
          <w:bCs/>
          <w:sz w:val="28"/>
          <w:szCs w:val="28"/>
        </w:rPr>
      </w:pPr>
    </w:p>
    <w:p w14:paraId="62F16F11">
      <w:pPr>
        <w:spacing w:line="360" w:lineRule="auto"/>
        <w:rPr>
          <w:rFonts w:ascii="宋体" w:hAnsi="宋体"/>
          <w:b/>
          <w:bCs/>
          <w:sz w:val="28"/>
          <w:szCs w:val="28"/>
        </w:rPr>
      </w:pPr>
    </w:p>
    <w:p w14:paraId="29C4D13D">
      <w:pPr>
        <w:spacing w:line="360" w:lineRule="auto"/>
        <w:rPr>
          <w:rFonts w:ascii="宋体" w:hAnsi="宋体"/>
          <w:b/>
          <w:bCs/>
          <w:sz w:val="28"/>
          <w:szCs w:val="28"/>
        </w:rPr>
      </w:pPr>
    </w:p>
    <w:p w14:paraId="626CF5D9">
      <w:pPr>
        <w:spacing w:line="360" w:lineRule="auto"/>
        <w:ind w:firstLine="1325" w:firstLineChars="300"/>
        <w:jc w:val="both"/>
        <w:rPr>
          <w:rFonts w:hint="eastAsia" w:ascii="宋体" w:hAnsi="宋体"/>
          <w:b/>
          <w:bCs/>
          <w:sz w:val="44"/>
          <w:szCs w:val="44"/>
          <w:lang w:eastAsia="zh-CN"/>
        </w:rPr>
      </w:pPr>
      <w:r>
        <w:rPr>
          <w:rFonts w:hint="eastAsia" w:ascii="宋体" w:hAnsi="宋体"/>
          <w:b/>
          <w:bCs/>
          <w:sz w:val="44"/>
          <w:szCs w:val="44"/>
          <w:lang w:eastAsia="zh-CN"/>
        </w:rPr>
        <w:t>武汉华能阳光电气有限公司</w:t>
      </w:r>
      <w:bookmarkStart w:id="1" w:name="_GoBack"/>
      <w:bookmarkEnd w:id="1"/>
    </w:p>
    <w:p w14:paraId="22F30FFD">
      <w:pPr>
        <w:spacing w:line="360" w:lineRule="auto"/>
        <w:ind w:firstLine="1325" w:firstLineChars="300"/>
        <w:jc w:val="both"/>
        <w:rPr>
          <w:rFonts w:hint="eastAsia" w:ascii="宋体" w:hAnsi="宋体"/>
          <w:b/>
          <w:bCs/>
          <w:sz w:val="44"/>
          <w:szCs w:val="44"/>
          <w:lang w:eastAsia="zh-CN"/>
        </w:rPr>
      </w:pPr>
    </w:p>
    <w:p w14:paraId="14C76664">
      <w:pPr>
        <w:spacing w:line="360" w:lineRule="auto"/>
        <w:rPr>
          <w:rFonts w:ascii="宋体" w:hAnsi="宋体"/>
          <w:b/>
          <w:bCs/>
          <w:sz w:val="28"/>
          <w:szCs w:val="28"/>
        </w:rPr>
      </w:pPr>
      <w:r>
        <w:rPr>
          <w:rFonts w:hint="eastAsia" w:ascii="宋体" w:hAnsi="宋体"/>
          <w:b/>
          <w:bCs/>
          <w:sz w:val="28"/>
          <w:szCs w:val="28"/>
        </w:rPr>
        <w:t>尊敬的顾客</w:t>
      </w:r>
    </w:p>
    <w:p w14:paraId="1DB98336">
      <w:pPr>
        <w:spacing w:line="360" w:lineRule="auto"/>
        <w:rPr>
          <w:rFonts w:ascii="宋体" w:hAnsi="宋体"/>
        </w:rPr>
      </w:pPr>
      <w:r>
        <w:rPr>
          <w:rFonts w:ascii="宋体" w:hAnsi="宋体"/>
          <w:szCs w:val="28"/>
        </w:rPr>
        <w:tab/>
      </w:r>
      <w:r>
        <w:rPr>
          <w:rFonts w:hint="eastAsia" w:ascii="宋体" w:hAnsi="宋体"/>
        </w:rPr>
        <w:t>感谢您购买本公司</w:t>
      </w:r>
      <w:r>
        <w:rPr>
          <w:rFonts w:hint="eastAsia" w:ascii="宋体" w:hAnsi="宋体"/>
          <w:lang w:val="en-US" w:eastAsia="zh-CN"/>
        </w:rPr>
        <w:t>HYG</w:t>
      </w:r>
      <w:r>
        <w:rPr>
          <w:rFonts w:hint="eastAsia" w:eastAsia="华文琥珀"/>
          <w:color w:val="000000" w:themeColor="text1"/>
          <w:szCs w:val="24"/>
        </w:rPr>
        <w:t>-20KV冲击电压发生器</w:t>
      </w:r>
      <w:r>
        <w:rPr>
          <w:rFonts w:hint="eastAsia" w:ascii="宋体" w:hAnsi="宋体"/>
        </w:rPr>
        <w:t>。在您初次使用该仪器前，请您详细地阅读本使用说明书，将可帮助您熟练地使用本仪器。</w:t>
      </w:r>
    </w:p>
    <w:p w14:paraId="2C619897">
      <w:pPr>
        <w:spacing w:line="360" w:lineRule="auto"/>
        <w:rPr>
          <w:rFonts w:ascii="宋体" w:hAnsi="宋体"/>
        </w:rPr>
      </w:pPr>
      <w:r>
        <w:rPr>
          <w:rFonts w:ascii="宋体" w:hAnsi="宋体"/>
        </w:rPr>
        <w:pict>
          <v:shape id="_x0000_s1027" o:spid="_x0000_s1027" o:spt="75" type="#_x0000_t75" style="position:absolute;left:0pt;margin-left:-9pt;margin-top:15.6pt;height:92.6pt;width:92.6pt;mso-wrap-distance-bottom:0pt;mso-wrap-distance-left:9pt;mso-wrap-distance-right:9pt;mso-wrap-distance-top:0pt;z-index:251664384;mso-width-relative:page;mso-height-relative:page;" o:ole="t" filled="f" o:preferrelative="t" stroked="f" coordsize="21600,21600">
            <v:path/>
            <v:fill on="f" focussize="0,0"/>
            <v:stroke on="f" joinstyle="miter"/>
            <v:imagedata r:id="rId12" cropleft="11097f" croptop="8323f" cropright="7274f" cropbottom="10048f" o:title=""/>
            <o:lock v:ext="edit" aspectratio="t"/>
            <w10:wrap type="square"/>
          </v:shape>
          <o:OLEObject Type="Embed" ProgID="PBrush" ShapeID="_x0000_s1027" DrawAspect="Content" ObjectID="_1468075725" r:id="rId11">
            <o:LockedField>false</o:LockedField>
          </o:OLEObject>
        </w:pict>
      </w:r>
    </w:p>
    <w:p w14:paraId="22CC9F32">
      <w:pPr>
        <w:spacing w:line="360" w:lineRule="auto"/>
        <w:ind w:firstLine="480" w:firstLineChars="200"/>
        <w:rPr>
          <w:rFonts w:ascii="宋体" w:hAnsi="宋体"/>
        </w:rPr>
      </w:pPr>
      <w:r>
        <w:rPr>
          <w:rFonts w:hint="eastAsia" w:ascii="宋体" w:hAnsi="宋体"/>
        </w:rPr>
        <w:t>我们的宗旨是不断地改进和完善公司的产品，因此您所使用的仪器可能与使用说明书有少许的差别。如果有改动的话，我们会用附页方式告知，敬请谅解！您有不清楚之处，请与公司售后服务部联络，我们定会满足您的要求。</w:t>
      </w:r>
    </w:p>
    <w:p w14:paraId="505D7BDE">
      <w:pPr>
        <w:pStyle w:val="2"/>
        <w:spacing w:line="360" w:lineRule="auto"/>
      </w:pPr>
      <w:r>
        <w:rPr>
          <w:rFonts w:ascii="宋体" w:hAnsi="宋体"/>
        </w:rPr>
        <w:pict>
          <v:shape id="_x0000_s1028" o:spid="_x0000_s1028" o:spt="75" type="#_x0000_t75" style="position:absolute;left:0pt;margin-left:-9pt;margin-top:23.4pt;height:89.85pt;width:89.85pt;mso-wrap-distance-bottom:0pt;mso-wrap-distance-left:9pt;mso-wrap-distance-right:9pt;mso-wrap-distance-top:0pt;z-index:251665408;mso-width-relative:page;mso-height-relative:page;" o:ole="t" filled="f" o:preferrelative="t" stroked="f" coordsize="21600,21600">
            <v:path/>
            <v:fill on="f" focussize="0,0"/>
            <v:stroke on="f" joinstyle="miter"/>
            <v:imagedata r:id="rId14" cropleft="13871f" croptop="8323f" cropright="10048f" cropbottom="15596f" o:title=""/>
            <o:lock v:ext="edit" aspectratio="t"/>
            <w10:wrap type="square"/>
          </v:shape>
          <o:OLEObject Type="Embed" ProgID="PBrush" ShapeID="_x0000_s1028" DrawAspect="Content" ObjectID="_1468075726" r:id="rId13">
            <o:LockedField>false</o:LockedField>
          </o:OLEObject>
        </w:pict>
      </w:r>
    </w:p>
    <w:p w14:paraId="202FB2F6">
      <w:pPr>
        <w:pStyle w:val="2"/>
        <w:spacing w:line="360" w:lineRule="auto"/>
      </w:pPr>
    </w:p>
    <w:p w14:paraId="7DB8754C">
      <w:pPr>
        <w:pStyle w:val="2"/>
        <w:spacing w:line="360" w:lineRule="auto"/>
        <w:ind w:firstLine="480" w:firstLineChars="200"/>
        <w:rPr>
          <w:bCs/>
          <w:iCs/>
        </w:rPr>
      </w:pPr>
      <w:r>
        <w:rPr>
          <w:rFonts w:hint="eastAsia"/>
          <w:bCs/>
          <w:iCs/>
        </w:rPr>
        <w:t>由于输入输出端子、测试柱等均有可能带电压，您在插拔测试线、电源插座时，会产生电火花，小心电击，避免触电危险，注意人身安全！</w:t>
      </w:r>
    </w:p>
    <w:p w14:paraId="746F84D5">
      <w:pPr>
        <w:pStyle w:val="2"/>
        <w:spacing w:line="360" w:lineRule="auto"/>
      </w:pPr>
    </w:p>
    <w:p w14:paraId="44936DB6">
      <w:pPr>
        <w:spacing w:line="360" w:lineRule="auto"/>
        <w:ind w:left="4977" w:leftChars="366" w:right="1234" w:rightChars="514" w:hanging="4099" w:hangingChars="1281"/>
        <w:rPr>
          <w:sz w:val="32"/>
        </w:rPr>
      </w:pPr>
    </w:p>
    <w:p w14:paraId="3F68837A">
      <w:pPr>
        <w:spacing w:line="360" w:lineRule="auto"/>
        <w:ind w:left="4977" w:leftChars="366" w:right="1234" w:rightChars="514" w:hanging="4099" w:hangingChars="1281"/>
        <w:rPr>
          <w:sz w:val="32"/>
        </w:rPr>
      </w:pPr>
    </w:p>
    <w:p w14:paraId="06BCD244">
      <w:pPr>
        <w:spacing w:line="360" w:lineRule="auto"/>
        <w:ind w:left="4977" w:leftChars="366" w:right="1234" w:rightChars="514" w:hanging="4099" w:hangingChars="1281"/>
        <w:rPr>
          <w:sz w:val="32"/>
        </w:rPr>
      </w:pPr>
    </w:p>
    <w:p w14:paraId="192AE4D4">
      <w:pPr>
        <w:spacing w:line="360" w:lineRule="auto"/>
        <w:ind w:left="4977" w:leftChars="366" w:right="1234" w:rightChars="514" w:hanging="4099" w:hangingChars="1281"/>
        <w:rPr>
          <w:sz w:val="32"/>
        </w:rPr>
      </w:pPr>
    </w:p>
    <w:p w14:paraId="22F343A8">
      <w:pPr>
        <w:spacing w:line="360" w:lineRule="auto"/>
        <w:ind w:left="4977" w:leftChars="366" w:right="1234" w:rightChars="514" w:hanging="4099" w:hangingChars="1281"/>
        <w:rPr>
          <w:sz w:val="32"/>
        </w:rPr>
      </w:pPr>
    </w:p>
    <w:p w14:paraId="160102C9">
      <w:pPr>
        <w:spacing w:line="360" w:lineRule="auto"/>
        <w:ind w:left="4977" w:leftChars="366" w:right="1234" w:rightChars="514" w:hanging="4099" w:hangingChars="1281"/>
        <w:rPr>
          <w:sz w:val="32"/>
        </w:rPr>
      </w:pPr>
    </w:p>
    <w:p w14:paraId="107C0E92">
      <w:pPr>
        <w:spacing w:line="360" w:lineRule="auto"/>
        <w:ind w:left="4977" w:leftChars="366" w:right="1234" w:rightChars="514" w:hanging="4099" w:hangingChars="1281"/>
        <w:rPr>
          <w:sz w:val="32"/>
        </w:rPr>
      </w:pPr>
    </w:p>
    <w:p w14:paraId="385B58A2">
      <w:pPr>
        <w:spacing w:line="360" w:lineRule="auto"/>
        <w:ind w:left="4977" w:leftChars="366" w:right="1234" w:rightChars="514" w:hanging="4099" w:hangingChars="1281"/>
        <w:rPr>
          <w:sz w:val="32"/>
        </w:rPr>
      </w:pPr>
    </w:p>
    <w:p w14:paraId="47B6F4C3">
      <w:pPr>
        <w:spacing w:line="360" w:lineRule="auto"/>
        <w:ind w:left="4977" w:leftChars="366" w:right="1234" w:rightChars="514" w:hanging="4099" w:hangingChars="1281"/>
        <w:rPr>
          <w:sz w:val="32"/>
        </w:rPr>
      </w:pPr>
    </w:p>
    <w:p w14:paraId="2F5A0627">
      <w:pPr>
        <w:spacing w:line="360" w:lineRule="auto"/>
        <w:ind w:left="4977" w:leftChars="366" w:right="1234" w:rightChars="514" w:hanging="4099" w:hangingChars="1281"/>
        <w:rPr>
          <w:sz w:val="32"/>
        </w:rPr>
      </w:pPr>
    </w:p>
    <w:p w14:paraId="3DBEAADF">
      <w:pPr>
        <w:spacing w:line="360" w:lineRule="auto"/>
        <w:ind w:left="4977" w:leftChars="366" w:right="1234" w:rightChars="514" w:hanging="4099" w:hangingChars="1281"/>
        <w:rPr>
          <w:sz w:val="32"/>
        </w:rPr>
      </w:pPr>
    </w:p>
    <w:p w14:paraId="3E316974">
      <w:pPr>
        <w:spacing w:line="360" w:lineRule="auto"/>
        <w:ind w:left="4977" w:leftChars="366" w:right="1234" w:rightChars="514" w:hanging="4099" w:hangingChars="1281"/>
        <w:rPr>
          <w:sz w:val="32"/>
        </w:rPr>
      </w:pPr>
    </w:p>
    <w:p w14:paraId="18513C4C">
      <w:pPr>
        <w:spacing w:line="360" w:lineRule="auto"/>
        <w:ind w:left="4977" w:leftChars="366" w:right="1234" w:rightChars="514" w:hanging="4099" w:hangingChars="1281"/>
        <w:rPr>
          <w:sz w:val="32"/>
        </w:rPr>
      </w:pPr>
    </w:p>
    <w:p w14:paraId="66832B2D">
      <w:pPr>
        <w:numPr>
          <w:ilvl w:val="0"/>
          <w:numId w:val="1"/>
        </w:numPr>
        <w:rPr>
          <w:rFonts w:eastAsia="黑体"/>
          <w:b/>
          <w:sz w:val="30"/>
        </w:rPr>
      </w:pPr>
    </w:p>
    <w:p w14:paraId="67D34A71">
      <w:pPr>
        <w:numPr>
          <w:ilvl w:val="0"/>
          <w:numId w:val="1"/>
        </w:numPr>
        <w:rPr>
          <w:rFonts w:eastAsia="黑体"/>
          <w:b/>
          <w:sz w:val="30"/>
        </w:rPr>
      </w:pPr>
      <w:r>
        <w:rPr>
          <w:rFonts w:hint="eastAsia" w:eastAsia="黑体"/>
          <w:b/>
          <w:sz w:val="30"/>
        </w:rPr>
        <w:t>慎重保证</w:t>
      </w:r>
    </w:p>
    <w:p w14:paraId="36A82362">
      <w:pPr>
        <w:ind w:firstLine="720" w:firstLineChars="300"/>
        <w:rPr>
          <w:rFonts w:eastAsia="黑体"/>
        </w:rPr>
      </w:pPr>
      <w:r>
        <w:rPr>
          <w:color w:val="333333"/>
          <w:szCs w:val="18"/>
        </w:rPr>
        <w:t>对本公司的产品自购买之日起</w:t>
      </w:r>
      <w:r>
        <w:rPr>
          <w:rFonts w:hint="eastAsia"/>
          <w:color w:val="333333"/>
          <w:szCs w:val="18"/>
        </w:rPr>
        <w:t>正常使用</w:t>
      </w:r>
      <w:r>
        <w:rPr>
          <w:color w:val="333333"/>
          <w:szCs w:val="18"/>
        </w:rPr>
        <w:t>执行“</w:t>
      </w:r>
      <w:r>
        <w:rPr>
          <w:rStyle w:val="10"/>
          <w:rFonts w:hint="eastAsia"/>
          <w:color w:val="333333"/>
          <w:szCs w:val="18"/>
        </w:rPr>
        <w:t>壹年</w:t>
      </w:r>
      <w:r>
        <w:rPr>
          <w:rStyle w:val="10"/>
          <w:color w:val="333333"/>
          <w:szCs w:val="18"/>
        </w:rPr>
        <w:t>包换</w:t>
      </w:r>
      <w:r>
        <w:rPr>
          <w:rStyle w:val="10"/>
          <w:rFonts w:hint="eastAsia"/>
          <w:color w:val="333333"/>
          <w:szCs w:val="18"/>
        </w:rPr>
        <w:t>、壹</w:t>
      </w:r>
      <w:r>
        <w:rPr>
          <w:rStyle w:val="10"/>
          <w:color w:val="333333"/>
          <w:szCs w:val="18"/>
        </w:rPr>
        <w:t>年免费维修、终生维护</w:t>
      </w:r>
      <w:r>
        <w:rPr>
          <w:color w:val="333333"/>
          <w:szCs w:val="18"/>
        </w:rPr>
        <w:t>”的服务方针，提供</w:t>
      </w:r>
      <w:r>
        <w:rPr>
          <w:b/>
          <w:color w:val="333333"/>
          <w:szCs w:val="18"/>
        </w:rPr>
        <w:t>“售前、售中、售后”</w:t>
      </w:r>
      <w:r>
        <w:rPr>
          <w:color w:val="333333"/>
          <w:szCs w:val="18"/>
        </w:rPr>
        <w:t>服务。</w:t>
      </w:r>
    </w:p>
    <w:p w14:paraId="6DEE21A2">
      <w:pPr>
        <w:numPr>
          <w:ilvl w:val="0"/>
          <w:numId w:val="1"/>
        </w:numPr>
        <w:rPr>
          <w:rFonts w:eastAsia="黑体"/>
          <w:b/>
          <w:sz w:val="30"/>
        </w:rPr>
      </w:pPr>
      <w:r>
        <w:rPr>
          <w:rFonts w:hint="eastAsia" w:eastAsia="黑体"/>
          <w:b/>
          <w:sz w:val="30"/>
        </w:rPr>
        <w:t>安全要求</w:t>
      </w:r>
    </w:p>
    <w:p w14:paraId="71C5CE88">
      <w:pPr>
        <w:spacing w:line="360" w:lineRule="auto"/>
        <w:ind w:firstLine="437"/>
      </w:pPr>
      <w:r>
        <w:rPr>
          <w:rFonts w:hint="eastAsia"/>
        </w:rPr>
        <w:t>请阅读下列安全注意事项，以免人身伤害，并防止本产品或与其相连接的任何其它产品受到损坏。为了避免可能发生的危险，本产品只可在规定的范围内使用。</w:t>
      </w:r>
    </w:p>
    <w:p w14:paraId="2E8F9D5C">
      <w:pPr>
        <w:spacing w:line="360" w:lineRule="auto"/>
        <w:ind w:firstLine="437"/>
        <w:rPr>
          <w:u w:val="thick"/>
        </w:rPr>
      </w:pPr>
      <w:r>
        <w:rPr>
          <w:rFonts w:hint="eastAsia"/>
          <w:b/>
          <w:bCs/>
          <w:i/>
          <w:iCs/>
        </w:rPr>
        <w:t>只有合格的技术人员才可执行维修</w:t>
      </w:r>
      <w:r>
        <w:rPr>
          <w:rFonts w:hint="eastAsia"/>
          <w:b/>
          <w:bCs/>
        </w:rPr>
        <w:t>。</w:t>
      </w:r>
    </w:p>
    <w:p w14:paraId="0514426B">
      <w:pPr>
        <w:ind w:firstLine="210"/>
        <w:rPr>
          <w:rFonts w:eastAsia="黑体"/>
          <w:b/>
          <w:sz w:val="28"/>
        </w:rPr>
      </w:pPr>
      <w:r>
        <w:rPr>
          <w:rFonts w:eastAsia="黑体"/>
          <w:b/>
          <w:sz w:val="28"/>
        </w:rPr>
        <w:t>—</w:t>
      </w:r>
      <w:r>
        <w:rPr>
          <w:rFonts w:hint="eastAsia" w:eastAsia="黑体"/>
          <w:b/>
          <w:sz w:val="28"/>
        </w:rPr>
        <w:t>防止火灾或人身伤害</w:t>
      </w:r>
    </w:p>
    <w:p w14:paraId="77165C04">
      <w:pPr>
        <w:ind w:firstLine="210"/>
      </w:pPr>
      <w:r>
        <w:rPr>
          <w:rFonts w:hint="eastAsia"/>
          <w:b/>
          <w:sz w:val="28"/>
        </w:rPr>
        <w:t>使用适当的电源线。</w:t>
      </w:r>
      <w:r>
        <w:rPr>
          <w:rFonts w:hint="eastAsia"/>
        </w:rPr>
        <w:t>只可使用本产品专用、并且符合本产品规格的电源线。</w:t>
      </w:r>
    </w:p>
    <w:p w14:paraId="3AB4EA30">
      <w:pPr>
        <w:ind w:firstLine="210"/>
      </w:pPr>
      <w:r>
        <w:rPr>
          <w:rFonts w:hint="eastAsia"/>
          <w:b/>
          <w:sz w:val="28"/>
        </w:rPr>
        <w:t>正确地连接和断开。</w:t>
      </w:r>
      <w:r>
        <w:rPr>
          <w:rFonts w:hint="eastAsia"/>
        </w:rPr>
        <w:t>当测试导线与带电端子连接时，请勿随意连接或断开测试导线。</w:t>
      </w:r>
    </w:p>
    <w:p w14:paraId="48D3CCD0">
      <w:pPr>
        <w:ind w:firstLine="210"/>
      </w:pPr>
      <w:r>
        <w:rPr>
          <w:rFonts w:hint="eastAsia"/>
          <w:b/>
          <w:sz w:val="28"/>
        </w:rPr>
        <w:t>注意所有终端的额定值。</w:t>
      </w:r>
      <w:r>
        <w:rPr>
          <w:rFonts w:hint="eastAsia"/>
        </w:rPr>
        <w:t>为了防止火灾或电击危险，请注意本产品的所有额定值和标记。在对本产品进行连接之前，请阅读本产品使用说明书，以便进一步了解有关额定值的信息。</w:t>
      </w:r>
    </w:p>
    <w:p w14:paraId="2C68B2B8">
      <w:pPr>
        <w:ind w:firstLine="210"/>
      </w:pPr>
      <w:r>
        <w:rPr>
          <w:rFonts w:hint="eastAsia"/>
          <w:b/>
          <w:sz w:val="28"/>
        </w:rPr>
        <w:t>请勿在无仪器盖板时操作。</w:t>
      </w:r>
      <w:r>
        <w:rPr>
          <w:rFonts w:hint="eastAsia"/>
        </w:rPr>
        <w:t>如盖板或面板已卸下，请勿操作本产品。</w:t>
      </w:r>
    </w:p>
    <w:p w14:paraId="7160EBB2">
      <w:pPr>
        <w:ind w:firstLine="210"/>
      </w:pPr>
      <w:r>
        <w:rPr>
          <w:rFonts w:hint="eastAsia"/>
          <w:b/>
          <w:sz w:val="28"/>
        </w:rPr>
        <w:t>使用适当的保险丝。</w:t>
      </w:r>
      <w:r>
        <w:rPr>
          <w:rFonts w:hint="eastAsia"/>
        </w:rPr>
        <w:t>只可使用符合本产品规定类型和额定值的保险丝。</w:t>
      </w:r>
    </w:p>
    <w:p w14:paraId="0520F1C0">
      <w:pPr>
        <w:ind w:firstLine="210"/>
      </w:pPr>
      <w:r>
        <w:rPr>
          <w:rFonts w:hint="eastAsia"/>
          <w:b/>
          <w:sz w:val="28"/>
        </w:rPr>
        <w:t>避免接触裸露电路和带电金属。</w:t>
      </w:r>
      <w:r>
        <w:rPr>
          <w:rFonts w:hint="eastAsia"/>
        </w:rPr>
        <w:t>产品有电时，请勿触摸裸露的接点和部位。</w:t>
      </w:r>
    </w:p>
    <w:p w14:paraId="2A266D8F">
      <w:pPr>
        <w:ind w:firstLine="210"/>
      </w:pPr>
      <w:r>
        <w:rPr>
          <w:rFonts w:hint="eastAsia"/>
          <w:b/>
          <w:sz w:val="28"/>
        </w:rPr>
        <w:t>在有可疑的故障时，请勿操作。</w:t>
      </w:r>
      <w:r>
        <w:rPr>
          <w:rFonts w:hint="eastAsia"/>
        </w:rPr>
        <w:t>如怀疑本产品有损坏，请本公司维修人员进行检查，切勿继续操作。</w:t>
      </w:r>
    </w:p>
    <w:p w14:paraId="65D73076">
      <w:pPr>
        <w:ind w:firstLine="210"/>
        <w:rPr>
          <w:b/>
          <w:sz w:val="28"/>
        </w:rPr>
      </w:pPr>
      <w:r>
        <w:rPr>
          <w:rFonts w:hint="eastAsia"/>
          <w:b/>
          <w:sz w:val="28"/>
        </w:rPr>
        <w:t>请勿在潮湿环境下操作。</w:t>
      </w:r>
    </w:p>
    <w:p w14:paraId="243E097B">
      <w:pPr>
        <w:ind w:firstLine="210"/>
        <w:rPr>
          <w:b/>
          <w:sz w:val="28"/>
        </w:rPr>
      </w:pPr>
      <w:r>
        <w:rPr>
          <w:rFonts w:hint="eastAsia"/>
          <w:b/>
          <w:sz w:val="28"/>
        </w:rPr>
        <w:t>请勿在易爆环境中操作。</w:t>
      </w:r>
    </w:p>
    <w:p w14:paraId="254843CD">
      <w:pPr>
        <w:ind w:firstLine="210"/>
        <w:rPr>
          <w:b/>
          <w:sz w:val="28"/>
        </w:rPr>
      </w:pPr>
      <w:r>
        <w:rPr>
          <w:rFonts w:hint="eastAsia"/>
          <w:b/>
          <w:sz w:val="28"/>
        </w:rPr>
        <w:t>保持产品表面清洁和干燥。</w:t>
      </w:r>
    </w:p>
    <w:p w14:paraId="1A329654">
      <w:pPr>
        <w:rPr>
          <w:rFonts w:eastAsia="黑体"/>
          <w:b/>
          <w:sz w:val="30"/>
        </w:rPr>
      </w:pPr>
      <w:r>
        <w:rPr>
          <w:rFonts w:hint="eastAsia" w:eastAsia="黑体"/>
          <w:b/>
          <w:sz w:val="30"/>
        </w:rPr>
        <w:t>－安全术语</w:t>
      </w:r>
    </w:p>
    <w:p w14:paraId="363C4C20">
      <w:pPr>
        <w:spacing w:line="360" w:lineRule="auto"/>
        <w:rPr>
          <w:i/>
          <w:iCs/>
        </w:rPr>
      </w:pPr>
      <w:r>
        <w:rPr>
          <w:i/>
          <w:iCs/>
        </w:rPr>
        <w:pict>
          <v:line id="_x0000_s1032" o:spid="_x0000_s1032" o:spt="20" style="position:absolute;left:0pt;margin-left:0pt;margin-top:26.3pt;height:0pt;width:347.9pt;z-index:251667456;mso-width-relative:page;mso-height-relative:page;" coordsize="21600,21600" o:gfxdata="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igKw1AAAAAYBAAAPAAAAAAAA&#10;AAEAIAAAACIAAABkcnMvZG93bnJldi54bWxQSwECFAAUAAAACACHTuJAF0x9p90BAACWAwAADgAA&#10;AAAAAAABACAAAAAjAQAAZHJzL2Uyb0RvYy54bWxQSwUGAAAAAAYABgBZAQAAcgUAAAAA&#10;">
            <v:path arrowok="t"/>
            <v:fill focussize="0,0"/>
            <v:stroke/>
            <v:imagedata o:title=""/>
            <o:lock v:ext="edit"/>
          </v:line>
        </w:pict>
      </w:r>
      <w:r>
        <w:rPr>
          <w:i/>
          <w:iCs/>
        </w:rPr>
        <w:pict>
          <v:line id="_x0000_s1031" o:spid="_x0000_s1031" o:spt="20" style="position:absolute;left:0pt;margin-left:0pt;margin-top:2.9pt;height:0pt;width:347.9pt;z-index:251666432;mso-width-relative:page;mso-height-relative:page;" coordsize="21600,21600" o:gfxdata="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uIFJ0gAAAAQBAAAPAAAAAAAAAAEA&#10;IAAAACIAAABkcnMvZG93bnJldi54bWxQSwECFAAUAAAACACHTuJAKw/wo9wBAACWAwAADgAAAAAA&#10;AAABACAAAAAhAQAAZHJzL2Uyb0RvYy54bWxQSwUGAAAAAAYABgBZAQAAbwUAAAAA&#10;">
            <v:path arrowok="t"/>
            <v:fill focussize="0,0"/>
            <v:stroke/>
            <v:imagedata o:title=""/>
            <o:lock v:ext="edit"/>
          </v:line>
        </w:pict>
      </w:r>
      <w:r>
        <w:rPr>
          <w:rFonts w:hint="eastAsia"/>
          <w:b/>
          <w:i/>
          <w:iCs/>
        </w:rPr>
        <w:t>警告：</w:t>
      </w:r>
      <w:r>
        <w:rPr>
          <w:rFonts w:hint="eastAsia"/>
          <w:i/>
          <w:iCs/>
        </w:rPr>
        <w:t>警告字句指出可能造成人身伤亡的状况或做法。</w:t>
      </w:r>
    </w:p>
    <w:p w14:paraId="29BC13B0">
      <w:pPr>
        <w:rPr>
          <w:sz w:val="28"/>
        </w:rPr>
      </w:pPr>
    </w:p>
    <w:p w14:paraId="3B3367F2">
      <w:pPr>
        <w:tabs>
          <w:tab w:val="left" w:pos="5040"/>
        </w:tabs>
      </w:pPr>
      <w:r>
        <w:rPr>
          <w:i/>
          <w:iCs/>
        </w:rPr>
        <w:pict>
          <v:line id="_x0000_s1030" o:spid="_x0000_s1030" o:spt="20" style="position:absolute;left:0pt;margin-left:-0.7pt;margin-top:22.95pt;height:0pt;width:347.9pt;z-index:251669504;mso-width-relative:page;mso-height-relative:page;" coordsize="21600,21600" o:gfxdata="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G0t1R1gAAAAgBAAAPAAAAAAAA&#10;AAEAIAAAACIAAABkcnMvZG93bnJldi54bWxQSwECFAAUAAAACACHTuJAOmSUztsBAACWAwAADgAA&#10;AAAAAAABACAAAAAlAQAAZHJzL2Uyb0RvYy54bWxQSwUGAAAAAAYABgBZAQAAcgUAAAAA&#10;">
            <v:path arrowok="t"/>
            <v:fill focussize="0,0"/>
            <v:stroke/>
            <v:imagedata o:title=""/>
            <o:lock v:ext="edit"/>
          </v:line>
        </w:pict>
      </w:r>
      <w:r>
        <w:rPr>
          <w:i/>
          <w:iCs/>
        </w:rPr>
        <w:pict>
          <v:line id="_x0000_s1029" o:spid="_x0000_s1029" o:spt="20" style="position:absolute;left:0pt;margin-left:0pt;margin-top:2.9pt;height:0pt;width:347.9pt;z-index:251668480;mso-width-relative:page;mso-height-relative:page;" coordsize="21600,21600" o:gfxdata="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uIFJ0gAAAAQBAAAPAAAAAAAAAAEA&#10;IAAAACIAAABkcnMvZG93bnJldi54bWxQSwECFAAUAAAACACHTuJA8tg/aNwBAACYAwAADgAAAAAA&#10;AAABACAAAAAhAQAAZHJzL2Uyb0RvYy54bWxQSwUGAAAAAAYABgBZAQAAbwUAAAAA&#10;">
            <v:path arrowok="t"/>
            <v:fill focussize="0,0"/>
            <v:stroke/>
            <v:imagedata o:title=""/>
            <o:lock v:ext="edit"/>
          </v:line>
        </w:pict>
      </w:r>
      <w:r>
        <w:rPr>
          <w:rFonts w:hint="eastAsia"/>
          <w:b/>
          <w:i/>
          <w:iCs/>
        </w:rPr>
        <w:t>小心：</w:t>
      </w:r>
      <w:r>
        <w:rPr>
          <w:rFonts w:hint="eastAsia"/>
          <w:i/>
          <w:iCs/>
        </w:rPr>
        <w:t>小心字句指出可能造成本产品或其它财产损坏的状况或做法。</w:t>
      </w:r>
    </w:p>
    <w:p w14:paraId="753107B1">
      <w:pPr>
        <w:pStyle w:val="3"/>
        <w:spacing w:afterLines="50"/>
        <w:jc w:val="center"/>
        <w:rPr>
          <w:rFonts w:ascii="黑体" w:eastAsia="黑体"/>
          <w:sz w:val="44"/>
        </w:rPr>
      </w:pPr>
    </w:p>
    <w:p w14:paraId="40AE811A">
      <w:pPr>
        <w:rPr>
          <w:rFonts w:eastAsia="华文琥珀"/>
          <w:color w:val="000080"/>
          <w:sz w:val="72"/>
        </w:rPr>
      </w:pPr>
    </w:p>
    <w:p w14:paraId="4EBB2469">
      <w:pPr>
        <w:spacing w:line="330" w:lineRule="atLeast"/>
        <w:jc w:val="center"/>
        <w:rPr>
          <w:rFonts w:ascii="黑体" w:eastAsia="黑体"/>
          <w:sz w:val="32"/>
        </w:rPr>
      </w:pPr>
    </w:p>
    <w:p w14:paraId="4C5603BE">
      <w:pPr>
        <w:spacing w:line="330" w:lineRule="atLeast"/>
        <w:jc w:val="center"/>
        <w:rPr>
          <w:rFonts w:ascii="黑体" w:eastAsia="黑体"/>
          <w:sz w:val="32"/>
        </w:rPr>
      </w:pPr>
    </w:p>
    <w:p w14:paraId="25B463E9">
      <w:pPr>
        <w:spacing w:line="330" w:lineRule="atLeast"/>
        <w:jc w:val="center"/>
        <w:rPr>
          <w:rFonts w:ascii="黑体" w:eastAsia="黑体"/>
          <w:sz w:val="32"/>
        </w:rPr>
      </w:pPr>
    </w:p>
    <w:p w14:paraId="7BC2478A">
      <w:pPr>
        <w:spacing w:line="330" w:lineRule="atLeast"/>
        <w:jc w:val="center"/>
        <w:rPr>
          <w:rFonts w:ascii="黑体" w:eastAsia="黑体"/>
          <w:sz w:val="32"/>
        </w:rPr>
      </w:pPr>
    </w:p>
    <w:p w14:paraId="080A3721">
      <w:pPr>
        <w:spacing w:line="330" w:lineRule="atLeast"/>
        <w:jc w:val="center"/>
        <w:rPr>
          <w:rFonts w:ascii="黑体" w:eastAsia="黑体"/>
          <w:sz w:val="32"/>
        </w:rPr>
      </w:pPr>
    </w:p>
    <w:p w14:paraId="3A804A56">
      <w:pPr>
        <w:spacing w:line="330" w:lineRule="atLeast"/>
        <w:jc w:val="center"/>
        <w:rPr>
          <w:rFonts w:ascii="黑体" w:eastAsia="黑体"/>
          <w:sz w:val="32"/>
        </w:rPr>
      </w:pPr>
    </w:p>
    <w:p w14:paraId="2C3BEB6E">
      <w:pPr>
        <w:spacing w:line="330" w:lineRule="atLeast"/>
        <w:jc w:val="center"/>
        <w:rPr>
          <w:rFonts w:ascii="黑体" w:eastAsia="黑体"/>
          <w:sz w:val="32"/>
        </w:rPr>
      </w:pPr>
      <w:r>
        <w:rPr>
          <w:rFonts w:hint="eastAsia" w:ascii="黑体" w:eastAsia="黑体"/>
          <w:sz w:val="32"/>
        </w:rPr>
        <w:t xml:space="preserve">  概述</w:t>
      </w:r>
    </w:p>
    <w:p w14:paraId="5FF04B89">
      <w:pPr>
        <w:spacing w:line="330" w:lineRule="atLeast"/>
        <w:rPr>
          <w:rFonts w:ascii="宋体" w:hAnsi="宋体"/>
          <w:szCs w:val="24"/>
        </w:rPr>
      </w:pPr>
    </w:p>
    <w:p w14:paraId="5917FE31">
      <w:pPr>
        <w:spacing w:line="360" w:lineRule="auto"/>
        <w:ind w:firstLine="480" w:firstLineChars="200"/>
      </w:pPr>
      <w:r>
        <w:rPr>
          <w:rFonts w:hint="eastAsia" w:ascii="宋体" w:hAnsi="宋体"/>
          <w:szCs w:val="24"/>
        </w:rPr>
        <w:t>冲击电压试验是电力设备高压试验的基本项目之一，电力设备在设计、制造及修缮之后都要求进行冲击试验以验证或检验。因此，冲击电压试验设备有着广泛的应用，在工厂、研究机构及大专院校的高压试验室中都可以看到不同规格的冲击试验设备。</w:t>
      </w:r>
    </w:p>
    <w:p w14:paraId="48FC8166">
      <w:pPr>
        <w:spacing w:line="276" w:lineRule="auto"/>
        <w:ind w:firstLine="480" w:firstLineChars="200"/>
      </w:pPr>
      <w:r>
        <w:rPr>
          <w:rFonts w:hint="eastAsia"/>
          <w:lang w:val="en-US" w:eastAsia="zh-CN"/>
        </w:rPr>
        <w:t>HYG</w:t>
      </w:r>
      <w:r>
        <w:rPr>
          <w:rFonts w:hint="eastAsia"/>
        </w:rPr>
        <w:t>-20kV冲击电压</w:t>
      </w:r>
      <w:r>
        <w:t>试验系统</w:t>
      </w:r>
      <w:r>
        <w:rPr>
          <w:rFonts w:hint="eastAsia"/>
        </w:rPr>
        <w:t>是专为我公司生产的高压冲击发生器而设计的智能化控制检测系统，它在技术上采用了可编程控制器和计算机技术，所有的控制和测量功能均自动实现，因而极大地简化了系统组成，大大提高了系统的可靠性，这在高电压、大电流试验中极大地增强了系统的安全性，避免设备可能遭受高压放电瞬态过程的危害。独特的操作界面具有良好的人机对话功能，操作过程方便简单，具有智能化的特点。</w:t>
      </w:r>
    </w:p>
    <w:p w14:paraId="33765AA6">
      <w:pPr>
        <w:ind w:firstLine="480" w:firstLineChars="200"/>
      </w:pPr>
    </w:p>
    <w:p w14:paraId="0FFADEA7"/>
    <w:p w14:paraId="643995B6">
      <w:pPr>
        <w:ind w:firstLine="492"/>
        <w:rPr>
          <w:rFonts w:ascii="黑体" w:eastAsia="黑体"/>
          <w:b/>
        </w:rPr>
      </w:pPr>
      <w:r>
        <w:rPr>
          <w:rFonts w:hint="eastAsia" w:ascii="黑体" w:eastAsia="黑体"/>
          <w:b/>
        </w:rPr>
        <w:t>系统特点：</w:t>
      </w:r>
    </w:p>
    <w:p w14:paraId="3BE43D63">
      <w:pPr>
        <w:numPr>
          <w:ilvl w:val="0"/>
          <w:numId w:val="2"/>
        </w:numPr>
        <w:adjustRightInd/>
        <w:spacing w:line="240" w:lineRule="auto"/>
        <w:jc w:val="both"/>
        <w:textAlignment w:val="auto"/>
        <w:rPr>
          <w:rFonts w:ascii="幼圆" w:eastAsia="幼圆"/>
        </w:rPr>
      </w:pPr>
      <w:r>
        <w:rPr>
          <w:rFonts w:hint="eastAsia" w:ascii="幼圆" w:eastAsia="幼圆"/>
        </w:rPr>
        <w:t>采用PLC可编程控制器技术，使控制系统实现超小型化及高可靠性能的智能自动控制和测量；配合我公司的数字化测控系统很方便的与计算机连接，实现计算机智能自动控制、测量和管理 。</w:t>
      </w:r>
    </w:p>
    <w:p w14:paraId="1C4D6604">
      <w:pPr>
        <w:pStyle w:val="15"/>
        <w:numPr>
          <w:ilvl w:val="0"/>
          <w:numId w:val="2"/>
        </w:numPr>
        <w:ind w:firstLineChars="0"/>
        <w:rPr>
          <w:rFonts w:ascii="幼圆" w:eastAsia="幼圆"/>
        </w:rPr>
      </w:pPr>
      <w:r>
        <w:rPr>
          <w:rFonts w:hint="eastAsia" w:ascii="幼圆" w:eastAsia="幼圆"/>
        </w:rPr>
        <w:t>一体化的设计使系统更加简便、安全、耐用。</w:t>
      </w:r>
    </w:p>
    <w:p w14:paraId="02D763C3">
      <w:pPr>
        <w:numPr>
          <w:ilvl w:val="0"/>
          <w:numId w:val="2"/>
        </w:numPr>
        <w:adjustRightInd/>
        <w:spacing w:line="240" w:lineRule="auto"/>
        <w:jc w:val="both"/>
        <w:textAlignment w:val="auto"/>
        <w:rPr>
          <w:rFonts w:ascii="幼圆" w:eastAsia="幼圆"/>
        </w:rPr>
      </w:pPr>
      <w:r>
        <w:rPr>
          <w:rFonts w:hint="eastAsia" w:ascii="幼圆" w:eastAsia="幼圆"/>
        </w:rPr>
        <w:t>关键器件及面板全部采用优质进口器件，质量可靠、外观豪华、操作自如。</w:t>
      </w:r>
    </w:p>
    <w:p w14:paraId="39070E80">
      <w:pPr>
        <w:numPr>
          <w:ilvl w:val="0"/>
          <w:numId w:val="2"/>
        </w:numPr>
        <w:adjustRightInd/>
        <w:spacing w:line="240" w:lineRule="auto"/>
        <w:jc w:val="both"/>
        <w:textAlignment w:val="auto"/>
        <w:rPr>
          <w:rFonts w:ascii="幼圆" w:eastAsia="幼圆"/>
        </w:rPr>
      </w:pPr>
      <w:r>
        <w:rPr>
          <w:rFonts w:hint="eastAsia" w:ascii="幼圆" w:eastAsia="幼圆"/>
        </w:rPr>
        <w:t>操作界面采用液晶屏，可灵活编程并进行控制软件升级。界面具有画面提示功能，可实现人机对话，操作方便，不易出错。</w:t>
      </w:r>
    </w:p>
    <w:p w14:paraId="16E1437C">
      <w:pPr>
        <w:numPr>
          <w:ilvl w:val="0"/>
          <w:numId w:val="2"/>
        </w:numPr>
        <w:adjustRightInd/>
        <w:spacing w:line="240" w:lineRule="auto"/>
        <w:jc w:val="both"/>
        <w:textAlignment w:val="auto"/>
        <w:rPr>
          <w:rFonts w:ascii="幼圆" w:eastAsia="幼圆"/>
        </w:rPr>
      </w:pPr>
      <w:r>
        <w:rPr>
          <w:rFonts w:hint="eastAsia" w:ascii="幼圆" w:eastAsia="幼圆"/>
        </w:rPr>
        <w:t>具有控制、测量、保护、连锁、告警、提示各种功能，可有效地保护人身和系统的安全，并可实现自动控制、程序控制，功能可拓展。</w:t>
      </w:r>
    </w:p>
    <w:p w14:paraId="6E3E9688">
      <w:pPr>
        <w:numPr>
          <w:ilvl w:val="0"/>
          <w:numId w:val="2"/>
        </w:numPr>
        <w:adjustRightInd/>
        <w:spacing w:line="240" w:lineRule="auto"/>
        <w:jc w:val="both"/>
        <w:textAlignment w:val="auto"/>
        <w:rPr>
          <w:rFonts w:ascii="幼圆" w:eastAsia="幼圆"/>
        </w:rPr>
      </w:pPr>
      <w:r>
        <w:rPr>
          <w:rFonts w:hint="eastAsia" w:ascii="幼圆" w:eastAsia="幼圆"/>
        </w:rPr>
        <w:t>由用户自由设定和保存实验参数 ，灵活方便，系统还可自动记忆当前实验的各种状态和设置，当实验未完时，下次启动系统可自动继续进行上次未完的实验。</w:t>
      </w:r>
    </w:p>
    <w:p w14:paraId="627059AA">
      <w:pPr>
        <w:rPr>
          <w:rFonts w:ascii="幼圆" w:eastAsia="幼圆"/>
        </w:rPr>
      </w:pPr>
    </w:p>
    <w:p w14:paraId="24203BF1">
      <w:pPr>
        <w:rPr>
          <w:rFonts w:ascii="宋体" w:hAnsi="宋体"/>
        </w:rPr>
      </w:pPr>
    </w:p>
    <w:p w14:paraId="51FE92C4">
      <w:pPr>
        <w:rPr>
          <w:rFonts w:ascii="宋体" w:hAnsi="宋体"/>
        </w:rPr>
      </w:pPr>
    </w:p>
    <w:p w14:paraId="59AF070C">
      <w:pPr>
        <w:rPr>
          <w:rFonts w:ascii="宋体" w:hAnsi="宋体"/>
        </w:rPr>
      </w:pPr>
    </w:p>
    <w:p w14:paraId="08F99DB2">
      <w:pPr>
        <w:rPr>
          <w:rFonts w:ascii="宋体" w:hAnsi="宋体"/>
        </w:rPr>
      </w:pPr>
    </w:p>
    <w:p w14:paraId="0CB46089">
      <w:pPr>
        <w:rPr>
          <w:rFonts w:ascii="宋体" w:hAnsi="宋体"/>
        </w:rPr>
      </w:pPr>
    </w:p>
    <w:p w14:paraId="2D3D78CF">
      <w:pPr>
        <w:rPr>
          <w:rFonts w:ascii="宋体" w:hAnsi="宋体"/>
        </w:rPr>
      </w:pPr>
    </w:p>
    <w:p w14:paraId="7C6D74D0">
      <w:pPr>
        <w:rPr>
          <w:rFonts w:ascii="宋体" w:hAnsi="宋体"/>
        </w:rPr>
      </w:pPr>
    </w:p>
    <w:p w14:paraId="20E66D19">
      <w:pPr>
        <w:rPr>
          <w:rFonts w:ascii="宋体" w:hAnsi="宋体"/>
        </w:rPr>
      </w:pPr>
    </w:p>
    <w:p w14:paraId="7FA5A832">
      <w:pPr>
        <w:rPr>
          <w:rFonts w:ascii="宋体" w:hAnsi="宋体"/>
        </w:rPr>
      </w:pPr>
    </w:p>
    <w:p w14:paraId="4D1D3944">
      <w:pPr>
        <w:pStyle w:val="15"/>
        <w:numPr>
          <w:ilvl w:val="0"/>
          <w:numId w:val="3"/>
        </w:numPr>
        <w:autoSpaceDE w:val="0"/>
        <w:autoSpaceDN w:val="0"/>
        <w:adjustRightInd w:val="0"/>
        <w:ind w:firstLineChars="0"/>
        <w:jc w:val="left"/>
        <w:rPr>
          <w:rFonts w:ascii="宋体" w:hAnsi="宋体"/>
          <w:b/>
          <w:bCs/>
          <w:sz w:val="30"/>
        </w:rPr>
      </w:pPr>
      <w:r>
        <w:rPr>
          <w:rFonts w:hint="eastAsia" w:ascii="宋体" w:hAnsi="宋体"/>
          <w:b/>
          <w:bCs/>
          <w:sz w:val="30"/>
        </w:rPr>
        <w:t>技术指标</w:t>
      </w:r>
    </w:p>
    <w:p w14:paraId="5E9C74E3">
      <w:pPr>
        <w:rPr>
          <w:rFonts w:ascii="Arial" w:hAnsi="Arial" w:cs="Arial"/>
          <w:b/>
        </w:rPr>
      </w:pPr>
      <w:r>
        <w:rPr>
          <w:rFonts w:hint="eastAsia" w:ascii="Arial" w:hAnsi="Arial" w:cs="Arial"/>
          <w:b/>
        </w:rPr>
        <w:t>脉冲输出参数</w:t>
      </w:r>
    </w:p>
    <w:p w14:paraId="10EA5817">
      <w:pPr>
        <w:rPr>
          <w:rFonts w:ascii="Arial" w:hAnsi="Arial" w:cs="Arial"/>
          <w:b/>
        </w:rPr>
      </w:pPr>
      <w:r>
        <w:rPr>
          <w:rFonts w:hint="eastAsia" w:ascii="Arial" w:hAnsi="Arial" w:cs="Arial"/>
          <w:bCs/>
        </w:rPr>
        <w:t>标称冲击电压：20KV</w:t>
      </w:r>
    </w:p>
    <w:p w14:paraId="3841460A">
      <w:r>
        <w:rPr>
          <w:rFonts w:hint="eastAsia"/>
        </w:rPr>
        <w:t>电压波形：  1.2us±30% /50us±20%</w:t>
      </w:r>
    </w:p>
    <w:p w14:paraId="3A288D5D">
      <w:pPr>
        <w:rPr>
          <w:rFonts w:ascii="Arial" w:hAnsi="Arial" w:cs="Arial"/>
          <w:b/>
        </w:rPr>
      </w:pPr>
      <w:r>
        <w:rPr>
          <w:rFonts w:hint="eastAsia" w:ascii="Arial" w:hAnsi="Arial" w:cs="Arial"/>
          <w:b/>
        </w:rPr>
        <w:t>试验设定参数</w:t>
      </w:r>
    </w:p>
    <w:p w14:paraId="52531A1C">
      <w:pPr>
        <w:rPr>
          <w:rFonts w:ascii="Arial" w:hAnsi="Arial" w:cs="Arial"/>
          <w:bCs/>
        </w:rPr>
      </w:pPr>
      <w:r>
        <w:rPr>
          <w:rFonts w:hint="eastAsia" w:ascii="Arial" w:hAnsi="Arial" w:cs="Arial"/>
          <w:bCs/>
        </w:rPr>
        <w:t>有效试验电压：       1-20KV；（限值）</w:t>
      </w:r>
    </w:p>
    <w:p w14:paraId="09498879">
      <w:pPr>
        <w:rPr>
          <w:rFonts w:ascii="Arial" w:hAnsi="Arial" w:cs="Arial"/>
        </w:rPr>
      </w:pPr>
      <w:r>
        <w:rPr>
          <w:rFonts w:hint="eastAsia" w:ascii="Arial" w:hAnsi="Arial" w:cs="Arial"/>
        </w:rPr>
        <w:t>冲击试验计数：       1～9999；</w:t>
      </w:r>
    </w:p>
    <w:p w14:paraId="172B38EB">
      <w:pPr>
        <w:rPr>
          <w:rFonts w:ascii="Arial" w:hAnsi="Arial" w:cs="Arial"/>
        </w:rPr>
      </w:pPr>
      <w:r>
        <w:rPr>
          <w:rFonts w:hint="eastAsia" w:ascii="Arial" w:hAnsi="Arial" w:cs="Arial"/>
        </w:rPr>
        <w:t>计数器设定：         1～9999；</w:t>
      </w:r>
    </w:p>
    <w:p w14:paraId="77D975AE">
      <w:pPr>
        <w:rPr>
          <w:rFonts w:ascii="Arial" w:hAnsi="Arial" w:cs="Arial"/>
        </w:rPr>
      </w:pPr>
      <w:r>
        <w:rPr>
          <w:rFonts w:hint="eastAsia" w:ascii="Arial" w:hAnsi="Arial" w:cs="Arial"/>
        </w:rPr>
        <w:t>充电电压：           1.0～20.0kV；</w:t>
      </w:r>
    </w:p>
    <w:p w14:paraId="7F5BC42F">
      <w:pPr>
        <w:rPr>
          <w:rFonts w:ascii="Arial" w:hAnsi="Arial" w:cs="Arial"/>
        </w:rPr>
      </w:pPr>
      <w:r>
        <w:rPr>
          <w:rFonts w:hint="eastAsia" w:ascii="Arial" w:hAnsi="Arial" w:cs="Arial"/>
        </w:rPr>
        <w:t xml:space="preserve">充电时间：           整定范围 10～180s </w:t>
      </w:r>
      <w:r>
        <w:rPr>
          <w:rFonts w:hint="eastAsia" w:ascii="Arial" w:hAnsi="Arial" w:cs="Arial"/>
        </w:rPr>
        <w:tab/>
      </w:r>
      <w:r>
        <w:rPr>
          <w:rFonts w:hint="eastAsia" w:ascii="Arial" w:hAnsi="Arial" w:cs="Arial"/>
        </w:rPr>
        <w:t>整定分辨 1s</w:t>
      </w:r>
    </w:p>
    <w:p w14:paraId="5D393993">
      <w:pPr>
        <w:autoSpaceDE w:val="0"/>
        <w:autoSpaceDN w:val="0"/>
        <w:rPr>
          <w:rFonts w:ascii="Arial" w:hAnsi="Arial" w:cs="Arial"/>
          <w:sz w:val="22"/>
        </w:rPr>
      </w:pPr>
      <w:r>
        <w:rPr>
          <w:rFonts w:hint="eastAsia" w:ascii="Arial" w:hAnsi="Arial" w:cs="Arial"/>
          <w:sz w:val="22"/>
        </w:rPr>
        <w:t>接地电阻：             ＜0.5Ω</w:t>
      </w:r>
    </w:p>
    <w:p w14:paraId="12840369">
      <w:pPr>
        <w:autoSpaceDE w:val="0"/>
        <w:autoSpaceDN w:val="0"/>
        <w:rPr>
          <w:rFonts w:ascii="Arial" w:hAnsi="Arial" w:cs="Arial"/>
          <w:sz w:val="22"/>
        </w:rPr>
      </w:pPr>
    </w:p>
    <w:p w14:paraId="4199EEBC">
      <w:pPr>
        <w:autoSpaceDE w:val="0"/>
        <w:autoSpaceDN w:val="0"/>
        <w:rPr>
          <w:rFonts w:ascii="Arial" w:hAnsi="Arial" w:cs="Arial"/>
        </w:rPr>
      </w:pPr>
      <w:r>
        <w:rPr>
          <w:rFonts w:hint="eastAsia" w:ascii="Arial" w:hAnsi="Arial" w:cs="Arial"/>
          <w:b/>
        </w:rPr>
        <w:t>环境条件</w:t>
      </w:r>
    </w:p>
    <w:p w14:paraId="1B792245">
      <w:pPr>
        <w:autoSpaceDE w:val="0"/>
        <w:autoSpaceDN w:val="0"/>
        <w:rPr>
          <w:rFonts w:ascii="Arial" w:hAnsi="Arial" w:cs="Arial"/>
        </w:rPr>
      </w:pPr>
      <w:r>
        <w:rPr>
          <w:rFonts w:hint="eastAsia" w:ascii="Arial" w:hAnsi="Arial" w:cs="Arial"/>
          <w:lang w:val="en-US" w:eastAsia="zh-CN"/>
        </w:rPr>
        <w:t>HYG</w:t>
      </w:r>
      <w:r>
        <w:rPr>
          <w:rFonts w:hint="eastAsia" w:ascii="Arial" w:hAnsi="Arial" w:cs="Arial"/>
        </w:rPr>
        <w:t>-20kV</w:t>
      </w:r>
      <w:r>
        <w:rPr>
          <w:rFonts w:hint="eastAsia"/>
        </w:rPr>
        <w:t>冲击电压</w:t>
      </w:r>
      <w:r>
        <w:t>试验系统</w:t>
      </w:r>
      <w:r>
        <w:rPr>
          <w:rFonts w:hint="eastAsia" w:ascii="Arial" w:hAnsi="Arial" w:cs="Arial"/>
        </w:rPr>
        <w:t>应在如下环境中使用：</w:t>
      </w:r>
    </w:p>
    <w:p w14:paraId="12A2C9AA">
      <w:pPr>
        <w:autoSpaceDE w:val="0"/>
        <w:autoSpaceDN w:val="0"/>
        <w:rPr>
          <w:rFonts w:ascii="Arial" w:hAnsi="Arial" w:cs="Arial"/>
        </w:rPr>
      </w:pPr>
      <w:r>
        <w:rPr>
          <w:rFonts w:hint="eastAsia" w:ascii="Arial" w:hAnsi="Arial" w:cs="Arial"/>
        </w:rPr>
        <w:t>温度：               -</w:t>
      </w:r>
      <w:r>
        <w:rPr>
          <w:rFonts w:ascii="Arial" w:hAnsi="Arial" w:cs="Arial"/>
        </w:rPr>
        <w:t>1</w:t>
      </w:r>
      <w:r>
        <w:rPr>
          <w:rFonts w:hint="eastAsia" w:ascii="Arial" w:hAnsi="Arial" w:cs="Arial"/>
        </w:rPr>
        <w:t>0</w:t>
      </w:r>
      <w:r>
        <w:rPr>
          <w:rFonts w:ascii="Arial" w:hAnsi="Arial" w:cs="Arial"/>
        </w:rPr>
        <w:t xml:space="preserve">°C - </w:t>
      </w:r>
      <w:r>
        <w:rPr>
          <w:rFonts w:hint="eastAsia" w:ascii="Arial" w:hAnsi="Arial" w:cs="Arial"/>
        </w:rPr>
        <w:t>40</w:t>
      </w:r>
      <w:r>
        <w:rPr>
          <w:rFonts w:ascii="Arial" w:hAnsi="Arial" w:cs="Arial"/>
        </w:rPr>
        <w:t>°C</w:t>
      </w:r>
    </w:p>
    <w:p w14:paraId="3B7A9DBC">
      <w:pPr>
        <w:autoSpaceDE w:val="0"/>
        <w:autoSpaceDN w:val="0"/>
        <w:rPr>
          <w:rFonts w:ascii="Arial" w:hAnsi="Arial" w:cs="Arial"/>
        </w:rPr>
      </w:pPr>
      <w:r>
        <w:rPr>
          <w:rFonts w:hint="eastAsia" w:ascii="Arial" w:hAnsi="Arial" w:cs="Arial"/>
        </w:rPr>
        <w:t xml:space="preserve">空气湿度：           </w:t>
      </w:r>
      <w:r>
        <w:rPr>
          <w:rFonts w:ascii="Arial" w:hAnsi="Arial" w:cs="Arial"/>
        </w:rPr>
        <w:t>20% - 80 %</w:t>
      </w:r>
      <w:r>
        <w:rPr>
          <w:rFonts w:hint="eastAsia" w:ascii="Arial" w:hAnsi="Arial" w:cs="Arial"/>
        </w:rPr>
        <w:t xml:space="preserve"> RH（无凝露）</w:t>
      </w:r>
    </w:p>
    <w:p w14:paraId="14CEBFED">
      <w:pPr>
        <w:autoSpaceDE w:val="0"/>
        <w:autoSpaceDN w:val="0"/>
        <w:rPr>
          <w:rFonts w:ascii="Arial" w:hAnsi="Arial" w:cs="Arial"/>
        </w:rPr>
      </w:pPr>
      <w:r>
        <w:rPr>
          <w:rFonts w:hint="eastAsia" w:ascii="Arial" w:hAnsi="Arial" w:cs="Arial"/>
        </w:rPr>
        <w:t xml:space="preserve">空气压力：           </w:t>
      </w:r>
      <w:r>
        <w:rPr>
          <w:rFonts w:ascii="Arial" w:hAnsi="Arial" w:cs="Arial"/>
        </w:rPr>
        <w:t>86 kPa - 106 kPa</w:t>
      </w:r>
    </w:p>
    <w:p w14:paraId="555B9755">
      <w:pPr>
        <w:autoSpaceDE w:val="0"/>
        <w:autoSpaceDN w:val="0"/>
        <w:rPr>
          <w:rFonts w:ascii="Arial" w:hAnsi="Arial" w:cs="Arial"/>
        </w:rPr>
      </w:pPr>
      <w:r>
        <w:rPr>
          <w:rFonts w:hint="eastAsia" w:ascii="Arial" w:hAnsi="Arial" w:cs="Arial"/>
        </w:rPr>
        <w:t>DEC-20kV</w:t>
      </w:r>
      <w:r>
        <w:rPr>
          <w:rFonts w:hint="eastAsia"/>
        </w:rPr>
        <w:t>冲击电压</w:t>
      </w:r>
      <w:r>
        <w:t>试验系统</w:t>
      </w:r>
      <w:r>
        <w:rPr>
          <w:rFonts w:hint="eastAsia" w:ascii="Arial" w:hAnsi="Arial" w:cs="Arial"/>
        </w:rPr>
        <w:t>不能直接暴露于太阳辐射下，水中，肮脏和有灰尘的环境中，过度的振动中，的环境中。</w:t>
      </w:r>
    </w:p>
    <w:p w14:paraId="314A81DE">
      <w:pPr>
        <w:spacing w:line="360" w:lineRule="auto"/>
        <w:rPr>
          <w:rFonts w:ascii="宋体" w:hAnsi="宋体"/>
          <w:szCs w:val="24"/>
        </w:rPr>
      </w:pPr>
    </w:p>
    <w:p w14:paraId="2E438BC0">
      <w:pPr>
        <w:spacing w:line="360" w:lineRule="auto"/>
        <w:rPr>
          <w:rFonts w:ascii="黑体" w:hAnsi="宋体" w:eastAsia="黑体"/>
          <w:sz w:val="28"/>
          <w:szCs w:val="28"/>
        </w:rPr>
      </w:pPr>
      <w:r>
        <w:rPr>
          <w:rFonts w:hint="eastAsia" w:ascii="黑体" w:hAnsi="宋体" w:eastAsia="黑体"/>
          <w:sz w:val="28"/>
          <w:szCs w:val="28"/>
        </w:rPr>
        <w:t>二、控制系统</w:t>
      </w:r>
    </w:p>
    <w:p w14:paraId="4A51213A">
      <w:pPr>
        <w:ind w:firstLine="480" w:firstLineChars="200"/>
        <w:rPr>
          <w:rFonts w:ascii="宋体" w:hAnsi="宋体"/>
          <w:szCs w:val="24"/>
        </w:rPr>
      </w:pPr>
      <w:r>
        <w:rPr>
          <w:rFonts w:hint="eastAsia" w:ascii="宋体" w:hAnsi="宋体"/>
          <w:szCs w:val="24"/>
        </w:rPr>
        <w:t xml:space="preserve">采用基于PLC技术的控制系统为冲击电压发生器提供各种控制，完全满足冲击试验的各种控制功能。控制系统由控制柜和主操作单元两部分组成 </w:t>
      </w:r>
    </w:p>
    <w:p w14:paraId="121E2DEB">
      <w:pPr>
        <w:rPr>
          <w:rFonts w:ascii="宋体" w:hAnsi="宋体"/>
          <w:szCs w:val="24"/>
        </w:rPr>
      </w:pPr>
    </w:p>
    <w:p w14:paraId="7CBF59ED">
      <w:pPr>
        <w:pStyle w:val="7"/>
        <w:spacing w:before="120"/>
        <w:ind w:left="0" w:leftChars="0"/>
        <w:rPr>
          <w:sz w:val="24"/>
          <w:szCs w:val="24"/>
        </w:rPr>
      </w:pPr>
      <w:r>
        <w:rPr>
          <w:rFonts w:hint="eastAsia"/>
          <w:sz w:val="24"/>
          <w:szCs w:val="24"/>
        </w:rPr>
        <w:t xml:space="preserve">   2.1 控制系统技术参数</w:t>
      </w:r>
    </w:p>
    <w:p w14:paraId="4D1F04DF">
      <w:pPr>
        <w:numPr>
          <w:ilvl w:val="1"/>
          <w:numId w:val="4"/>
        </w:numPr>
        <w:adjustRightInd/>
        <w:spacing w:beforeLines="50" w:line="240" w:lineRule="exact"/>
        <w:ind w:hanging="56"/>
        <w:jc w:val="both"/>
        <w:textAlignment w:val="auto"/>
        <w:rPr>
          <w:spacing w:val="20"/>
          <w:szCs w:val="21"/>
        </w:rPr>
      </w:pPr>
      <w:r>
        <w:rPr>
          <w:rFonts w:hint="eastAsia"/>
          <w:spacing w:val="20"/>
          <w:szCs w:val="21"/>
        </w:rPr>
        <w:t>充电电压：整定范围 1~20.0kV</w:t>
      </w:r>
    </w:p>
    <w:p w14:paraId="7C228ED8">
      <w:pPr>
        <w:tabs>
          <w:tab w:val="left" w:pos="2660"/>
        </w:tabs>
        <w:ind w:firstLine="425"/>
        <w:rPr>
          <w:spacing w:val="20"/>
          <w:szCs w:val="21"/>
        </w:rPr>
      </w:pPr>
      <w:r>
        <w:rPr>
          <w:spacing w:val="20"/>
          <w:szCs w:val="21"/>
        </w:rPr>
        <w:tab/>
      </w:r>
      <w:r>
        <w:rPr>
          <w:rFonts w:hint="eastAsia"/>
          <w:spacing w:val="20"/>
          <w:szCs w:val="21"/>
        </w:rPr>
        <w:t>工作范围 1.0~20.0kV</w:t>
      </w:r>
    </w:p>
    <w:p w14:paraId="05FEF8C4">
      <w:pPr>
        <w:tabs>
          <w:tab w:val="left" w:pos="2660"/>
        </w:tabs>
        <w:ind w:firstLine="425"/>
        <w:rPr>
          <w:spacing w:val="20"/>
          <w:szCs w:val="21"/>
        </w:rPr>
      </w:pPr>
      <w:r>
        <w:rPr>
          <w:rFonts w:hint="eastAsia"/>
          <w:spacing w:val="20"/>
          <w:szCs w:val="21"/>
        </w:rPr>
        <w:tab/>
      </w:r>
      <w:r>
        <w:rPr>
          <w:rFonts w:hint="eastAsia"/>
          <w:spacing w:val="20"/>
          <w:szCs w:val="21"/>
        </w:rPr>
        <w:t>整定偏差 ≤±1%</w:t>
      </w:r>
    </w:p>
    <w:p w14:paraId="000E14D3">
      <w:pPr>
        <w:tabs>
          <w:tab w:val="left" w:pos="2660"/>
        </w:tabs>
        <w:ind w:firstLine="425"/>
        <w:rPr>
          <w:spacing w:val="20"/>
          <w:szCs w:val="21"/>
        </w:rPr>
      </w:pPr>
      <w:r>
        <w:rPr>
          <w:rFonts w:hint="eastAsia"/>
          <w:spacing w:val="20"/>
          <w:szCs w:val="21"/>
        </w:rPr>
        <w:tab/>
      </w:r>
      <w:r>
        <w:rPr>
          <w:rFonts w:hint="eastAsia"/>
          <w:spacing w:val="20"/>
          <w:szCs w:val="21"/>
        </w:rPr>
        <w:t>不稳定度 ≤±1%</w:t>
      </w:r>
    </w:p>
    <w:p w14:paraId="59906AD7">
      <w:pPr>
        <w:tabs>
          <w:tab w:val="left" w:pos="2660"/>
        </w:tabs>
        <w:ind w:left="567" w:firstLine="1136" w:firstLineChars="406"/>
        <w:rPr>
          <w:spacing w:val="20"/>
          <w:szCs w:val="21"/>
        </w:rPr>
      </w:pPr>
      <w:r>
        <w:rPr>
          <w:rFonts w:hint="eastAsia"/>
          <w:spacing w:val="20"/>
          <w:szCs w:val="21"/>
        </w:rPr>
        <w:tab/>
      </w:r>
      <w:r>
        <w:rPr>
          <w:rFonts w:hint="eastAsia"/>
          <w:spacing w:val="20"/>
          <w:szCs w:val="21"/>
        </w:rPr>
        <w:t>整定分辨</w:t>
      </w:r>
      <w:r>
        <w:rPr>
          <w:rFonts w:hint="eastAsia"/>
          <w:spacing w:val="20"/>
          <w:szCs w:val="21"/>
        </w:rPr>
        <w:tab/>
      </w:r>
      <w:r>
        <w:rPr>
          <w:rFonts w:hint="eastAsia"/>
          <w:spacing w:val="20"/>
          <w:szCs w:val="21"/>
        </w:rPr>
        <w:t>0.1kV</w:t>
      </w:r>
    </w:p>
    <w:p w14:paraId="469270D0">
      <w:pPr>
        <w:numPr>
          <w:ilvl w:val="1"/>
          <w:numId w:val="4"/>
        </w:numPr>
        <w:adjustRightInd/>
        <w:spacing w:beforeLines="50" w:line="240" w:lineRule="exact"/>
        <w:ind w:hanging="56"/>
        <w:jc w:val="both"/>
        <w:textAlignment w:val="auto"/>
        <w:rPr>
          <w:spacing w:val="20"/>
          <w:szCs w:val="21"/>
        </w:rPr>
      </w:pPr>
      <w:r>
        <w:rPr>
          <w:rFonts w:hint="eastAsia"/>
          <w:spacing w:val="20"/>
          <w:szCs w:val="21"/>
        </w:rPr>
        <w:t>充电极性：正或负 可切换</w:t>
      </w:r>
    </w:p>
    <w:p w14:paraId="29E48210">
      <w:pPr>
        <w:numPr>
          <w:ilvl w:val="1"/>
          <w:numId w:val="4"/>
        </w:numPr>
        <w:adjustRightInd/>
        <w:spacing w:beforeLines="50" w:line="240" w:lineRule="exact"/>
        <w:ind w:hanging="56"/>
        <w:jc w:val="both"/>
        <w:textAlignment w:val="auto"/>
        <w:rPr>
          <w:spacing w:val="20"/>
          <w:szCs w:val="21"/>
        </w:rPr>
      </w:pPr>
      <w:r>
        <w:rPr>
          <w:rFonts w:hint="eastAsia"/>
          <w:spacing w:val="20"/>
          <w:szCs w:val="21"/>
        </w:rPr>
        <w:t>充电时间：整定范围 10~180s</w:t>
      </w:r>
    </w:p>
    <w:p w14:paraId="4314D165">
      <w:pPr>
        <w:tabs>
          <w:tab w:val="left" w:pos="2660"/>
        </w:tabs>
        <w:ind w:left="567" w:firstLine="1136" w:firstLineChars="406"/>
        <w:rPr>
          <w:spacing w:val="20"/>
          <w:szCs w:val="21"/>
        </w:rPr>
      </w:pPr>
      <w:r>
        <w:rPr>
          <w:rFonts w:hint="eastAsia"/>
          <w:spacing w:val="20"/>
          <w:szCs w:val="21"/>
        </w:rPr>
        <w:tab/>
      </w:r>
      <w:r>
        <w:rPr>
          <w:rFonts w:hint="eastAsia"/>
          <w:spacing w:val="20"/>
          <w:szCs w:val="21"/>
        </w:rPr>
        <w:t>整定分辨 1s</w:t>
      </w:r>
    </w:p>
    <w:p w14:paraId="1106A622">
      <w:pPr>
        <w:tabs>
          <w:tab w:val="left" w:pos="2660"/>
        </w:tabs>
        <w:ind w:left="567" w:firstLine="1136" w:firstLineChars="406"/>
        <w:rPr>
          <w:spacing w:val="20"/>
          <w:szCs w:val="21"/>
        </w:rPr>
      </w:pPr>
      <w:r>
        <w:rPr>
          <w:rFonts w:hint="eastAsia"/>
          <w:spacing w:val="20"/>
          <w:szCs w:val="21"/>
        </w:rPr>
        <w:tab/>
      </w:r>
      <w:r>
        <w:rPr>
          <w:rFonts w:hint="eastAsia"/>
          <w:spacing w:val="20"/>
          <w:szCs w:val="21"/>
        </w:rPr>
        <w:t>报警时延 2s</w:t>
      </w:r>
    </w:p>
    <w:p w14:paraId="3BB1342A">
      <w:pPr>
        <w:numPr>
          <w:ilvl w:val="1"/>
          <w:numId w:val="4"/>
        </w:numPr>
        <w:adjustRightInd/>
        <w:spacing w:beforeLines="50" w:line="240" w:lineRule="exact"/>
        <w:ind w:hanging="56"/>
        <w:jc w:val="both"/>
        <w:textAlignment w:val="auto"/>
        <w:rPr>
          <w:spacing w:val="20"/>
          <w:szCs w:val="21"/>
        </w:rPr>
      </w:pPr>
      <w:r>
        <w:rPr>
          <w:rFonts w:hint="eastAsia"/>
          <w:spacing w:val="20"/>
          <w:szCs w:val="21"/>
        </w:rPr>
        <w:t>加压次数：整定范围 1~999</w:t>
      </w:r>
    </w:p>
    <w:p w14:paraId="15DC9E5C">
      <w:pPr>
        <w:numPr>
          <w:ilvl w:val="1"/>
          <w:numId w:val="4"/>
        </w:numPr>
        <w:adjustRightInd/>
        <w:spacing w:beforeLines="50" w:line="240" w:lineRule="exact"/>
        <w:ind w:hanging="56"/>
        <w:jc w:val="both"/>
        <w:textAlignment w:val="auto"/>
        <w:rPr>
          <w:spacing w:val="20"/>
          <w:szCs w:val="21"/>
        </w:rPr>
      </w:pPr>
      <w:r>
        <w:rPr>
          <w:rFonts w:hint="eastAsia"/>
          <w:spacing w:val="20"/>
          <w:szCs w:val="21"/>
        </w:rPr>
        <w:t>保护设定：</w:t>
      </w:r>
    </w:p>
    <w:p w14:paraId="06507A03">
      <w:pPr>
        <w:tabs>
          <w:tab w:val="left" w:pos="2660"/>
        </w:tabs>
        <w:ind w:left="567" w:firstLine="1136" w:firstLineChars="406"/>
        <w:rPr>
          <w:spacing w:val="20"/>
          <w:szCs w:val="21"/>
        </w:rPr>
      </w:pPr>
      <w:r>
        <w:rPr>
          <w:rFonts w:hint="eastAsia"/>
          <w:spacing w:val="20"/>
          <w:szCs w:val="21"/>
        </w:rPr>
        <w:tab/>
      </w:r>
      <w:r>
        <w:rPr>
          <w:rFonts w:hint="eastAsia"/>
          <w:spacing w:val="20"/>
          <w:szCs w:val="21"/>
        </w:rPr>
        <w:t>过压保护值 可设定</w:t>
      </w:r>
    </w:p>
    <w:p w14:paraId="03C17254">
      <w:pPr>
        <w:tabs>
          <w:tab w:val="left" w:pos="2660"/>
        </w:tabs>
        <w:ind w:left="567" w:firstLine="1136" w:firstLineChars="406"/>
        <w:rPr>
          <w:spacing w:val="20"/>
          <w:szCs w:val="21"/>
        </w:rPr>
      </w:pPr>
      <w:r>
        <w:rPr>
          <w:rFonts w:hint="eastAsia"/>
          <w:spacing w:val="20"/>
          <w:szCs w:val="21"/>
        </w:rPr>
        <w:tab/>
      </w:r>
      <w:r>
        <w:rPr>
          <w:rFonts w:hint="eastAsia"/>
          <w:spacing w:val="20"/>
          <w:szCs w:val="21"/>
        </w:rPr>
        <w:t>动态充电保护 可选择</w:t>
      </w:r>
    </w:p>
    <w:p w14:paraId="13FD53BF">
      <w:pPr>
        <w:pStyle w:val="7"/>
        <w:spacing w:before="120"/>
        <w:ind w:left="648" w:leftChars="225" w:hanging="108" w:hangingChars="45"/>
        <w:rPr>
          <w:sz w:val="24"/>
          <w:szCs w:val="24"/>
        </w:rPr>
      </w:pPr>
      <w:r>
        <w:rPr>
          <w:rFonts w:hint="eastAsia"/>
          <w:sz w:val="24"/>
          <w:szCs w:val="24"/>
        </w:rPr>
        <w:t>2.2  控制系统主要测控功能如下：</w:t>
      </w:r>
    </w:p>
    <w:p w14:paraId="5E58EA9F">
      <w:pPr>
        <w:spacing w:beforeLines="50" w:line="280" w:lineRule="exact"/>
        <w:rPr>
          <w:b/>
        </w:rPr>
      </w:pPr>
      <w:r>
        <w:rPr>
          <w:rFonts w:hint="eastAsia"/>
          <w:b/>
        </w:rPr>
        <w:t xml:space="preserve">       系统状态显示：</w:t>
      </w:r>
    </w:p>
    <w:p w14:paraId="1BB3E64C">
      <w:pPr>
        <w:spacing w:beforeLines="50" w:line="280" w:lineRule="exact"/>
        <w:ind w:left="2364" w:leftChars="600" w:hanging="924" w:hangingChars="385"/>
      </w:pPr>
      <w:r>
        <w:rPr>
          <w:rFonts w:hint="eastAsia"/>
        </w:rPr>
        <w:t>直流充电电压</w:t>
      </w:r>
    </w:p>
    <w:p w14:paraId="405C19A2">
      <w:pPr>
        <w:spacing w:beforeLines="50" w:line="280" w:lineRule="exact"/>
        <w:ind w:left="2364" w:leftChars="600" w:hanging="924" w:hangingChars="385"/>
      </w:pPr>
      <w:r>
        <w:rPr>
          <w:rFonts w:hint="eastAsia"/>
        </w:rPr>
        <w:t>充电时间进度</w:t>
      </w:r>
    </w:p>
    <w:p w14:paraId="3DB3716B">
      <w:pPr>
        <w:spacing w:beforeLines="50" w:line="280" w:lineRule="exact"/>
        <w:ind w:left="900" w:leftChars="375" w:firstLine="540" w:firstLineChars="225"/>
        <w:rPr>
          <w:rFonts w:hint="eastAsia"/>
        </w:rPr>
      </w:pPr>
      <w:r>
        <w:rPr>
          <w:rFonts w:hint="eastAsia"/>
        </w:rPr>
        <w:t>主电源接触器的合切状态</w:t>
      </w:r>
    </w:p>
    <w:p w14:paraId="0957BECF">
      <w:pPr>
        <w:spacing w:beforeLines="50" w:line="280" w:lineRule="exact"/>
        <w:ind w:left="900" w:leftChars="375" w:firstLine="540" w:firstLineChars="225"/>
      </w:pPr>
    </w:p>
    <w:p w14:paraId="726B7666">
      <w:pPr>
        <w:spacing w:beforeLines="50" w:line="280" w:lineRule="exact"/>
        <w:ind w:left="900" w:leftChars="375" w:firstLine="188" w:firstLineChars="78"/>
        <w:rPr>
          <w:b/>
        </w:rPr>
      </w:pPr>
      <w:r>
        <w:rPr>
          <w:rFonts w:hint="eastAsia"/>
          <w:b/>
        </w:rPr>
        <w:t>控      制：</w:t>
      </w:r>
    </w:p>
    <w:p w14:paraId="6DE9201E">
      <w:pPr>
        <w:spacing w:beforeLines="50" w:line="280" w:lineRule="exact"/>
        <w:ind w:left="900" w:leftChars="375" w:firstLine="470" w:firstLineChars="196"/>
      </w:pPr>
      <w:r>
        <w:rPr>
          <w:rFonts w:hint="eastAsia"/>
        </w:rPr>
        <w:t>控制功能具有手动、自动和程序控制功能，各层次功能相对独立。</w:t>
      </w:r>
    </w:p>
    <w:p w14:paraId="57F488BC">
      <w:pPr>
        <w:spacing w:beforeLines="50" w:line="280" w:lineRule="exact"/>
        <w:ind w:left="900" w:leftChars="375" w:firstLine="470" w:firstLineChars="196"/>
      </w:pPr>
      <w:r>
        <w:rPr>
          <w:rFonts w:hint="eastAsia"/>
        </w:rPr>
        <w:t>采用可控硅调压方式，具有充电电压反馈测量系统。</w:t>
      </w:r>
    </w:p>
    <w:p w14:paraId="43E5F6D5">
      <w:pPr>
        <w:spacing w:beforeLines="50" w:line="280" w:lineRule="exact"/>
        <w:ind w:left="900" w:leftChars="375" w:firstLine="470" w:firstLineChars="196"/>
      </w:pPr>
      <w:r>
        <w:rPr>
          <w:rFonts w:hint="eastAsia"/>
        </w:rPr>
        <w:t>采用函数控制恒流充电方式，充电电压的稳定度可达到0.5%。</w:t>
      </w:r>
    </w:p>
    <w:p w14:paraId="797AC26C">
      <w:pPr>
        <w:spacing w:beforeLines="50" w:line="280" w:lineRule="exact"/>
        <w:ind w:left="900" w:leftChars="375" w:firstLine="470" w:firstLineChars="196"/>
      </w:pPr>
      <w:r>
        <w:rPr>
          <w:rFonts w:hint="eastAsia"/>
        </w:rPr>
        <w:t>液晶面板可指示冲击发生器的充电电压及充电过程，精度为1%。</w:t>
      </w:r>
    </w:p>
    <w:p w14:paraId="558D8036">
      <w:pPr>
        <w:spacing w:beforeLines="50" w:line="280" w:lineRule="exact"/>
        <w:ind w:left="900" w:leftChars="375" w:firstLine="470" w:firstLineChars="196"/>
      </w:pPr>
      <w:r>
        <w:rPr>
          <w:rFonts w:hint="eastAsia"/>
        </w:rPr>
        <w:t>可由液晶面板直接输入充电电压和充电时间。</w:t>
      </w:r>
    </w:p>
    <w:p w14:paraId="3ADC4566">
      <w:pPr>
        <w:spacing w:beforeLines="50" w:line="280" w:lineRule="exact"/>
        <w:ind w:left="900" w:leftChars="375" w:firstLine="470" w:firstLineChars="196"/>
      </w:pPr>
      <w:r>
        <w:rPr>
          <w:rFonts w:hint="eastAsia"/>
        </w:rPr>
        <w:t>具有充电异常保护功能，可自动或手动发出触发信号</w:t>
      </w:r>
    </w:p>
    <w:p w14:paraId="5D251C79">
      <w:pPr>
        <w:spacing w:beforeLines="50" w:line="280" w:lineRule="exact"/>
        <w:ind w:left="1411" w:leftChars="570" w:hanging="43" w:hangingChars="18"/>
      </w:pPr>
      <w:r>
        <w:rPr>
          <w:rFonts w:hint="eastAsia"/>
        </w:rPr>
        <w:t>冲击发生器工作状态的指示，如自燃、未触发、充电异常、充电稳定等。</w:t>
      </w:r>
    </w:p>
    <w:p w14:paraId="443D9946">
      <w:pPr>
        <w:spacing w:beforeLines="50" w:line="280" w:lineRule="exact"/>
        <w:ind w:left="900" w:leftChars="375" w:firstLine="470" w:firstLineChars="196"/>
      </w:pPr>
      <w:r>
        <w:rPr>
          <w:rFonts w:hint="eastAsia"/>
        </w:rPr>
        <w:t>可自动或手动控制充电电压的充电过程</w:t>
      </w:r>
    </w:p>
    <w:p w14:paraId="71B1FD27">
      <w:pPr>
        <w:spacing w:beforeLines="50" w:line="280" w:lineRule="exact"/>
        <w:ind w:left="900" w:leftChars="375" w:firstLine="470" w:firstLineChars="196"/>
      </w:pPr>
      <w:r>
        <w:rPr>
          <w:rFonts w:hint="eastAsia"/>
        </w:rPr>
        <w:t>可自动或手动响警铃报警</w:t>
      </w:r>
    </w:p>
    <w:p w14:paraId="6A7143FC">
      <w:pPr>
        <w:spacing w:beforeLines="50" w:line="280" w:lineRule="exact"/>
        <w:ind w:left="900" w:leftChars="375" w:firstLine="188" w:firstLineChars="78"/>
        <w:rPr>
          <w:b/>
        </w:rPr>
      </w:pPr>
      <w:r>
        <w:rPr>
          <w:rFonts w:hint="eastAsia"/>
          <w:b/>
        </w:rPr>
        <w:t>保护及联锁：</w:t>
      </w:r>
    </w:p>
    <w:p w14:paraId="474B69C6">
      <w:pPr>
        <w:spacing w:beforeLines="50" w:line="280" w:lineRule="exact"/>
        <w:ind w:left="900" w:leftChars="375" w:firstLine="470" w:firstLineChars="196"/>
      </w:pPr>
      <w:r>
        <w:rPr>
          <w:rFonts w:hint="eastAsia"/>
        </w:rPr>
        <w:t xml:space="preserve">过电压保护 </w:t>
      </w:r>
    </w:p>
    <w:p w14:paraId="2912359B">
      <w:pPr>
        <w:spacing w:beforeLines="50" w:line="280" w:lineRule="exact"/>
        <w:ind w:left="900" w:leftChars="375" w:firstLine="470" w:firstLineChars="196"/>
      </w:pPr>
      <w:r>
        <w:rPr>
          <w:rFonts w:hint="eastAsia"/>
        </w:rPr>
        <w:t xml:space="preserve">充电异常保护 </w:t>
      </w:r>
    </w:p>
    <w:p w14:paraId="61A80A61">
      <w:pPr>
        <w:spacing w:beforeLines="50" w:line="280" w:lineRule="exact"/>
        <w:ind w:left="900" w:leftChars="375" w:firstLine="188" w:firstLineChars="78"/>
        <w:rPr>
          <w:b/>
        </w:rPr>
      </w:pPr>
      <w:r>
        <w:rPr>
          <w:rFonts w:hint="eastAsia"/>
          <w:b/>
        </w:rPr>
        <w:t>操作提示：</w:t>
      </w:r>
    </w:p>
    <w:p w14:paraId="41B2B670">
      <w:pPr>
        <w:spacing w:beforeLines="50" w:line="280" w:lineRule="exact"/>
        <w:ind w:left="900" w:leftChars="375" w:firstLine="470" w:firstLineChars="196"/>
      </w:pPr>
      <w:r>
        <w:rPr>
          <w:rFonts w:hint="eastAsia"/>
        </w:rPr>
        <w:t>具备各种操作提示画面，当系统出错或操作不当时回弹出相应的提示画面。</w:t>
      </w:r>
    </w:p>
    <w:p w14:paraId="7DCF07C7">
      <w:pPr>
        <w:spacing w:line="360" w:lineRule="auto"/>
        <w:jc w:val="center"/>
        <w:rPr>
          <w:rFonts w:ascii="黑体" w:eastAsia="黑体"/>
          <w:sz w:val="32"/>
        </w:rPr>
      </w:pPr>
    </w:p>
    <w:p w14:paraId="7CE2865C">
      <w:pPr>
        <w:spacing w:line="360" w:lineRule="auto"/>
        <w:rPr>
          <w:rFonts w:ascii="黑体" w:hAnsi="宋体" w:eastAsia="黑体"/>
          <w:sz w:val="28"/>
          <w:szCs w:val="28"/>
        </w:rPr>
      </w:pPr>
      <w:r>
        <w:rPr>
          <w:rFonts w:hint="eastAsia" w:ascii="黑体" w:hAnsi="宋体" w:eastAsia="黑体"/>
          <w:sz w:val="28"/>
          <w:szCs w:val="28"/>
        </w:rPr>
        <w:t>三、冲击电压测量</w:t>
      </w:r>
    </w:p>
    <w:p w14:paraId="558E874D">
      <w:pPr>
        <w:ind w:firstLine="480" w:firstLineChars="200"/>
        <w:rPr>
          <w:rFonts w:ascii="宋体" w:hAnsi="宋体"/>
          <w:szCs w:val="24"/>
        </w:rPr>
      </w:pPr>
      <w:r>
        <w:rPr>
          <w:rFonts w:hint="eastAsia" w:ascii="宋体" w:hAnsi="宋体"/>
          <w:szCs w:val="24"/>
        </w:rPr>
        <w:t>冲击电压测量采用数字示波器、采集卡配合专用测量软件包测量冲击波形。</w:t>
      </w:r>
    </w:p>
    <w:p w14:paraId="7385AEF0">
      <w:pPr>
        <w:ind w:firstLine="480" w:firstLineChars="200"/>
        <w:rPr>
          <w:rFonts w:ascii="宋体" w:hAnsi="宋体"/>
          <w:szCs w:val="24"/>
        </w:rPr>
      </w:pPr>
      <w:r>
        <w:rPr>
          <w:rFonts w:hint="eastAsia" w:ascii="宋体" w:hAnsi="宋体"/>
          <w:szCs w:val="24"/>
        </w:rPr>
        <w:t>测量信号由测量电缆从分压器的低压臂电容引出，接到数字示波器、采集卡的输入衰减器的输入端。</w:t>
      </w:r>
    </w:p>
    <w:p w14:paraId="5E645DD8">
      <w:pPr>
        <w:ind w:firstLine="480" w:firstLineChars="200"/>
        <w:rPr>
          <w:rFonts w:ascii="宋体" w:hAnsi="宋体"/>
          <w:szCs w:val="24"/>
        </w:rPr>
      </w:pPr>
      <w:r>
        <w:rPr>
          <w:rFonts w:hint="eastAsia" w:ascii="宋体" w:hAnsi="宋体"/>
          <w:szCs w:val="24"/>
        </w:rPr>
        <w:t>双通道数字示波器的另外一个通道的测量信号可以接到另一台分压器，或者接到分流器测量冲击电流信号。</w:t>
      </w:r>
    </w:p>
    <w:p w14:paraId="2CABE8FF">
      <w:pPr>
        <w:ind w:firstLine="480" w:firstLineChars="200"/>
        <w:rPr>
          <w:rFonts w:ascii="宋体" w:hAnsi="宋体"/>
          <w:szCs w:val="24"/>
        </w:rPr>
      </w:pPr>
    </w:p>
    <w:p w14:paraId="33E5D464">
      <w:pPr>
        <w:ind w:firstLine="480" w:firstLineChars="200"/>
        <w:rPr>
          <w:rFonts w:ascii="宋体" w:hAnsi="宋体"/>
          <w:szCs w:val="24"/>
        </w:rPr>
      </w:pPr>
    </w:p>
    <w:p w14:paraId="50D075E8">
      <w:pPr>
        <w:jc w:val="both"/>
        <w:rPr>
          <w:rFonts w:ascii="黑体" w:eastAsia="黑体"/>
          <w:sz w:val="32"/>
        </w:rPr>
      </w:pPr>
    </w:p>
    <w:p w14:paraId="2B3CC4BE">
      <w:pPr>
        <w:jc w:val="center"/>
        <w:rPr>
          <w:rFonts w:ascii="黑体" w:eastAsia="黑体"/>
          <w:sz w:val="32"/>
        </w:rPr>
      </w:pPr>
      <w:r>
        <w:rPr>
          <w:rFonts w:hint="eastAsia" w:ascii="黑体" w:eastAsia="黑体"/>
          <w:sz w:val="32"/>
        </w:rPr>
        <w:t xml:space="preserve"> 冲击电压试验系统使用指南</w:t>
      </w:r>
    </w:p>
    <w:p w14:paraId="3D31B7BC">
      <w:pPr>
        <w:ind w:firstLine="446" w:firstLineChars="186"/>
        <w:rPr>
          <w:rFonts w:ascii="宋体" w:hAnsi="宋体"/>
          <w:szCs w:val="24"/>
        </w:rPr>
      </w:pPr>
    </w:p>
    <w:p w14:paraId="2AE036A5">
      <w:pPr>
        <w:ind w:firstLine="446" w:firstLineChars="186"/>
        <w:rPr>
          <w:rFonts w:ascii="宋体" w:hAnsi="宋体"/>
          <w:szCs w:val="24"/>
        </w:rPr>
      </w:pPr>
      <w:r>
        <w:rPr>
          <w:rFonts w:hint="eastAsia" w:ascii="宋体" w:hAnsi="宋体"/>
          <w:szCs w:val="24"/>
        </w:rPr>
        <w:t>冲击电压试验系统的正常使用包括正确接线、理解试验程序和熟练操作设备三方面。</w:t>
      </w:r>
    </w:p>
    <w:p w14:paraId="4DBEF0DF">
      <w:pPr>
        <w:rPr>
          <w:rFonts w:ascii="宋体" w:hAnsi="宋体"/>
          <w:szCs w:val="24"/>
        </w:rPr>
      </w:pPr>
      <w:r>
        <w:rPr>
          <w:rFonts w:hint="eastAsia" w:ascii="宋体" w:hAnsi="宋体"/>
          <w:szCs w:val="24"/>
        </w:rPr>
        <w:t>一、冲击电压试验系统的接线</w:t>
      </w:r>
    </w:p>
    <w:p w14:paraId="646BADA1">
      <w:pPr>
        <w:ind w:firstLine="446" w:firstLineChars="186"/>
        <w:rPr>
          <w:rFonts w:ascii="宋体" w:hAnsi="宋体"/>
          <w:szCs w:val="24"/>
        </w:rPr>
      </w:pPr>
      <w:r>
        <w:rPr>
          <w:rFonts w:hint="eastAsia" w:ascii="宋体" w:hAnsi="宋体"/>
          <w:szCs w:val="24"/>
        </w:rPr>
        <w:t>冲击电压试验系统的接线包括设备及被试品的定位布置、高压引线的连接、地线的连接、控制及测量电缆的连接。由于冲击电压试验系统包含了多个设备部件，所接试品的类型和试验要求也各不相同，因此合理的试验布局是顺利进行冲击电压试验的关键。不适当的布局和接线将会造成设备损坏。</w:t>
      </w:r>
    </w:p>
    <w:p w14:paraId="6C380042">
      <w:pPr>
        <w:rPr>
          <w:rFonts w:ascii="宋体" w:hAnsi="宋体"/>
          <w:szCs w:val="24"/>
        </w:rPr>
      </w:pPr>
    </w:p>
    <w:p w14:paraId="6B3C2FF2">
      <w:pPr>
        <w:rPr>
          <w:rFonts w:ascii="宋体" w:hAnsi="宋体"/>
          <w:szCs w:val="24"/>
        </w:rPr>
      </w:pPr>
      <w:r>
        <w:rPr>
          <w:rFonts w:hint="eastAsia" w:ascii="宋体" w:hAnsi="宋体"/>
          <w:szCs w:val="24"/>
        </w:rPr>
        <w:t>二、冲击电压试验原理及程序</w:t>
      </w:r>
    </w:p>
    <w:p w14:paraId="79F4D605">
      <w:pPr>
        <w:tabs>
          <w:tab w:val="left" w:pos="3048"/>
        </w:tabs>
        <w:ind w:firstLine="480" w:firstLineChars="200"/>
        <w:rPr>
          <w:rFonts w:ascii="宋体" w:hAnsi="宋体"/>
          <w:szCs w:val="24"/>
        </w:rPr>
      </w:pPr>
    </w:p>
    <w:p w14:paraId="7AD7334C">
      <w:pPr>
        <w:tabs>
          <w:tab w:val="left" w:pos="3048"/>
        </w:tabs>
        <w:ind w:firstLine="480" w:firstLineChars="200"/>
        <w:rPr>
          <w:rFonts w:ascii="宋体" w:hAnsi="宋体"/>
          <w:szCs w:val="24"/>
        </w:rPr>
      </w:pPr>
      <w:r>
        <w:rPr>
          <w:rFonts w:hint="eastAsia" w:ascii="宋体" w:hAnsi="宋体"/>
          <w:szCs w:val="24"/>
        </w:rPr>
        <w:t>冲击电压是单次瞬态过程，因此冲击电压试验对电压幅值、电压波形及电压次数三个试验量有不同的要求。</w:t>
      </w:r>
    </w:p>
    <w:p w14:paraId="3BED6CC8">
      <w:pPr>
        <w:tabs>
          <w:tab w:val="left" w:pos="3048"/>
        </w:tabs>
        <w:ind w:firstLine="482" w:firstLineChars="200"/>
        <w:rPr>
          <w:rFonts w:ascii="宋体" w:hAnsi="宋体"/>
          <w:b/>
          <w:szCs w:val="24"/>
        </w:rPr>
      </w:pPr>
    </w:p>
    <w:p w14:paraId="0AEA777A">
      <w:pPr>
        <w:tabs>
          <w:tab w:val="left" w:pos="3048"/>
        </w:tabs>
        <w:ind w:firstLine="482" w:firstLineChars="200"/>
        <w:rPr>
          <w:rFonts w:ascii="宋体" w:hAnsi="宋体"/>
          <w:b/>
          <w:szCs w:val="24"/>
        </w:rPr>
      </w:pPr>
      <w:r>
        <w:rPr>
          <w:rFonts w:hint="eastAsia" w:ascii="宋体" w:hAnsi="宋体"/>
          <w:b/>
          <w:szCs w:val="24"/>
        </w:rPr>
        <w:t>1、电压幅值：</w:t>
      </w:r>
    </w:p>
    <w:p w14:paraId="6F24784E">
      <w:pPr>
        <w:tabs>
          <w:tab w:val="left" w:pos="3048"/>
        </w:tabs>
        <w:ind w:firstLine="480" w:firstLineChars="200"/>
        <w:rPr>
          <w:rFonts w:ascii="宋体" w:hAnsi="宋体"/>
          <w:szCs w:val="24"/>
        </w:rPr>
      </w:pPr>
      <w:r>
        <w:rPr>
          <w:rFonts w:hint="eastAsia" w:ascii="宋体" w:hAnsi="宋体"/>
          <w:szCs w:val="24"/>
        </w:rPr>
        <w:t>对于不同的试品和不同的试验要求，应该施加相应的冲击电压幅值。通过控制冲击电压发生器的充电电压可以调节冲击电压的幅值，这是容易理解的。需要注意的是，冲击电压幅值与充电电压之间的对应关系为：</w:t>
      </w:r>
    </w:p>
    <w:p w14:paraId="0EFAC373">
      <w:pPr>
        <w:tabs>
          <w:tab w:val="left" w:pos="3048"/>
        </w:tabs>
        <w:ind w:firstLine="1680" w:firstLineChars="700"/>
        <w:rPr>
          <w:rFonts w:ascii="宋体" w:hAnsi="宋体"/>
          <w:szCs w:val="24"/>
        </w:rPr>
      </w:pPr>
      <w:r>
        <w:rPr>
          <w:rFonts w:hint="eastAsia" w:ascii="宋体" w:hAnsi="宋体"/>
          <w:szCs w:val="24"/>
        </w:rPr>
        <w:t>U</w:t>
      </w:r>
      <w:r>
        <w:rPr>
          <w:rFonts w:hint="eastAsia" w:ascii="宋体" w:hAnsi="宋体"/>
          <w:sz w:val="15"/>
          <w:szCs w:val="15"/>
        </w:rPr>
        <w:t>P</w:t>
      </w:r>
      <w:r>
        <w:rPr>
          <w:rFonts w:hint="eastAsia" w:ascii="宋体" w:hAnsi="宋体"/>
          <w:szCs w:val="24"/>
        </w:rPr>
        <w:t xml:space="preserve"> = U</w:t>
      </w:r>
      <w:r>
        <w:rPr>
          <w:rFonts w:hint="eastAsia" w:ascii="宋体" w:hAnsi="宋体"/>
          <w:sz w:val="15"/>
          <w:szCs w:val="15"/>
        </w:rPr>
        <w:t>C</w:t>
      </w:r>
      <w:r>
        <w:rPr>
          <w:rFonts w:hint="eastAsia" w:ascii="宋体" w:hAnsi="宋体"/>
          <w:szCs w:val="24"/>
        </w:rPr>
        <w:t xml:space="preserve"> * η</w:t>
      </w:r>
    </w:p>
    <w:p w14:paraId="4F437A8D">
      <w:pPr>
        <w:tabs>
          <w:tab w:val="left" w:pos="3048"/>
        </w:tabs>
        <w:ind w:firstLine="3360" w:firstLineChars="1400"/>
        <w:rPr>
          <w:rFonts w:ascii="宋体" w:hAnsi="宋体"/>
          <w:sz w:val="15"/>
          <w:szCs w:val="15"/>
        </w:rPr>
      </w:pPr>
      <w:r>
        <w:rPr>
          <w:rFonts w:hint="eastAsia" w:ascii="宋体" w:hAnsi="宋体"/>
          <w:szCs w:val="24"/>
        </w:rPr>
        <w:t>U</w:t>
      </w:r>
      <w:r>
        <w:rPr>
          <w:rFonts w:hint="eastAsia" w:ascii="宋体" w:hAnsi="宋体"/>
          <w:sz w:val="15"/>
          <w:szCs w:val="15"/>
        </w:rPr>
        <w:t xml:space="preserve">P </w:t>
      </w:r>
      <w:r>
        <w:rPr>
          <w:rFonts w:hint="eastAsia" w:ascii="宋体" w:hAnsi="宋体"/>
          <w:szCs w:val="24"/>
        </w:rPr>
        <w:t>：冲击电压幅值</w:t>
      </w:r>
    </w:p>
    <w:p w14:paraId="2D9E43B7">
      <w:pPr>
        <w:tabs>
          <w:tab w:val="left" w:pos="3048"/>
        </w:tabs>
        <w:ind w:firstLine="2100" w:firstLineChars="1400"/>
        <w:rPr>
          <w:rFonts w:ascii="宋体" w:hAnsi="宋体"/>
          <w:sz w:val="15"/>
          <w:szCs w:val="15"/>
        </w:rPr>
      </w:pPr>
      <w:r>
        <w:rPr>
          <w:rFonts w:hint="eastAsia" w:ascii="宋体" w:hAnsi="宋体"/>
          <w:sz w:val="15"/>
          <w:szCs w:val="15"/>
        </w:rPr>
        <w:tab/>
      </w:r>
      <w:r>
        <w:rPr>
          <w:rFonts w:hint="eastAsia" w:ascii="宋体" w:hAnsi="宋体"/>
          <w:sz w:val="15"/>
          <w:szCs w:val="15"/>
        </w:rPr>
        <w:tab/>
      </w:r>
      <w:r>
        <w:rPr>
          <w:rFonts w:hint="eastAsia" w:ascii="宋体" w:hAnsi="宋体"/>
          <w:szCs w:val="24"/>
        </w:rPr>
        <w:t>U</w:t>
      </w:r>
      <w:r>
        <w:rPr>
          <w:rFonts w:hint="eastAsia" w:ascii="宋体" w:hAnsi="宋体"/>
          <w:sz w:val="15"/>
          <w:szCs w:val="15"/>
        </w:rPr>
        <w:t>C</w:t>
      </w:r>
      <w:r>
        <w:rPr>
          <w:rFonts w:hint="eastAsia" w:ascii="宋体" w:hAnsi="宋体"/>
          <w:szCs w:val="24"/>
        </w:rPr>
        <w:t>：冲击电压发生器充电电压</w:t>
      </w:r>
    </w:p>
    <w:p w14:paraId="7893B60E">
      <w:pPr>
        <w:tabs>
          <w:tab w:val="left" w:pos="3048"/>
        </w:tabs>
        <w:ind w:firstLine="3386" w:firstLineChars="1411"/>
        <w:rPr>
          <w:rFonts w:ascii="宋体" w:hAnsi="宋体"/>
          <w:szCs w:val="24"/>
        </w:rPr>
      </w:pPr>
      <w:r>
        <w:rPr>
          <w:rFonts w:hint="eastAsia" w:ascii="宋体" w:hAnsi="宋体"/>
          <w:szCs w:val="24"/>
        </w:rPr>
        <w:t>η：冲击电压发生器的效率</w:t>
      </w:r>
    </w:p>
    <w:p w14:paraId="26B58A6C">
      <w:pPr>
        <w:tabs>
          <w:tab w:val="left" w:pos="3048"/>
        </w:tabs>
        <w:ind w:firstLine="3386" w:firstLineChars="1411"/>
        <w:rPr>
          <w:rFonts w:ascii="宋体" w:hAnsi="宋体"/>
          <w:szCs w:val="24"/>
        </w:rPr>
      </w:pPr>
    </w:p>
    <w:p w14:paraId="5DF6741D">
      <w:pPr>
        <w:tabs>
          <w:tab w:val="left" w:pos="3048"/>
        </w:tabs>
        <w:ind w:firstLine="3386" w:firstLineChars="1411"/>
        <w:rPr>
          <w:rFonts w:ascii="宋体" w:hAnsi="宋体"/>
          <w:szCs w:val="24"/>
        </w:rPr>
      </w:pPr>
    </w:p>
    <w:p w14:paraId="19FC6D5F">
      <w:pPr>
        <w:rPr>
          <w:rFonts w:ascii="宋体" w:hAnsi="宋体"/>
          <w:b/>
          <w:szCs w:val="24"/>
        </w:rPr>
      </w:pPr>
      <w:r>
        <w:rPr>
          <w:rFonts w:hint="eastAsia" w:ascii="宋体" w:hAnsi="宋体"/>
          <w:b/>
          <w:szCs w:val="24"/>
        </w:rPr>
        <w:t xml:space="preserve">  2、电压波形：</w:t>
      </w:r>
    </w:p>
    <w:p w14:paraId="45F6B797">
      <w:pPr>
        <w:ind w:firstLine="480" w:firstLineChars="200"/>
        <w:rPr>
          <w:rFonts w:ascii="宋体" w:hAnsi="宋体"/>
          <w:szCs w:val="24"/>
        </w:rPr>
      </w:pPr>
      <w:r>
        <w:rPr>
          <w:rFonts w:hint="eastAsia" w:ascii="宋体" w:hAnsi="宋体"/>
          <w:szCs w:val="24"/>
        </w:rPr>
        <w:t>冲击电压试验常用到的波形有标准雷电冲击波形、波尾截断的标准雷电冲击波形、标准操作冲击波形、陡波波形及其他特殊要求的波形可选。对于波形参数的定义可参考GB/T16927《高电压试验技术》的规定。（本装置提供的是标准雷电冲击波形）</w:t>
      </w:r>
    </w:p>
    <w:p w14:paraId="3D9F573A">
      <w:pPr>
        <w:ind w:firstLine="482" w:firstLineChars="200"/>
        <w:rPr>
          <w:rFonts w:ascii="宋体" w:hAnsi="宋体"/>
          <w:b/>
          <w:szCs w:val="24"/>
        </w:rPr>
      </w:pPr>
    </w:p>
    <w:p w14:paraId="220A5183">
      <w:pPr>
        <w:ind w:firstLine="482" w:firstLineChars="200"/>
        <w:rPr>
          <w:rFonts w:ascii="宋体" w:hAnsi="宋体"/>
          <w:b/>
          <w:szCs w:val="24"/>
        </w:rPr>
      </w:pPr>
      <w:r>
        <w:rPr>
          <w:rFonts w:hint="eastAsia" w:ascii="宋体" w:hAnsi="宋体"/>
          <w:b/>
          <w:szCs w:val="24"/>
        </w:rPr>
        <w:t>3、电压次数：</w:t>
      </w:r>
    </w:p>
    <w:p w14:paraId="46CFB752">
      <w:pPr>
        <w:ind w:firstLine="480" w:firstLineChars="200"/>
        <w:rPr>
          <w:rFonts w:ascii="宋体" w:hAnsi="宋体"/>
          <w:szCs w:val="24"/>
        </w:rPr>
      </w:pPr>
      <w:bookmarkStart w:id="0" w:name="OLE_LINK1"/>
      <w:r>
        <w:rPr>
          <w:rFonts w:hint="eastAsia" w:ascii="宋体" w:hAnsi="宋体"/>
          <w:szCs w:val="24"/>
        </w:rPr>
        <w:t>在确定了电压幅值和电压波形后，剩下的工作就是要根据需要确定施加电压的次数。应该注意的是，冲击电压波形有正负极性，应该明确各极性下的加压次数。</w:t>
      </w:r>
      <w:bookmarkEnd w:id="0"/>
      <w:r>
        <w:rPr>
          <w:rFonts w:hint="eastAsia" w:ascii="宋体" w:hAnsi="宋体"/>
          <w:szCs w:val="24"/>
        </w:rPr>
        <w:t>还应该考虑每次施加电压的间隔时间。</w:t>
      </w:r>
    </w:p>
    <w:p w14:paraId="7775D35D">
      <w:pPr>
        <w:rPr>
          <w:rFonts w:hint="eastAsia" w:ascii="宋体" w:hAnsi="宋体"/>
          <w:szCs w:val="24"/>
        </w:rPr>
      </w:pPr>
    </w:p>
    <w:p w14:paraId="202EF9FE">
      <w:pPr>
        <w:rPr>
          <w:rFonts w:ascii="宋体" w:hAnsi="宋体"/>
          <w:szCs w:val="24"/>
        </w:rPr>
      </w:pPr>
    </w:p>
    <w:p w14:paraId="08AE477D">
      <w:pPr>
        <w:ind w:firstLine="480" w:firstLineChars="200"/>
        <w:rPr>
          <w:rFonts w:ascii="宋体" w:hAnsi="宋体"/>
          <w:szCs w:val="24"/>
        </w:rPr>
      </w:pPr>
    </w:p>
    <w:p w14:paraId="21098E43">
      <w:pPr>
        <w:rPr>
          <w:rFonts w:ascii="宋体" w:hAnsi="宋体"/>
          <w:szCs w:val="24"/>
        </w:rPr>
      </w:pPr>
      <w:r>
        <w:rPr>
          <w:rFonts w:hint="eastAsia" w:ascii="宋体" w:hAnsi="宋体"/>
          <w:szCs w:val="24"/>
        </w:rPr>
        <w:t>三、冲击电压试验系统操作简介</w:t>
      </w:r>
    </w:p>
    <w:p w14:paraId="41EA72E5">
      <w:pPr>
        <w:ind w:firstLine="480" w:firstLineChars="200"/>
        <w:rPr>
          <w:rFonts w:ascii="宋体" w:hAnsi="宋体"/>
          <w:szCs w:val="24"/>
        </w:rPr>
      </w:pPr>
      <w:r>
        <w:rPr>
          <w:rFonts w:hint="eastAsia" w:ascii="宋体" w:hAnsi="宋体"/>
          <w:szCs w:val="24"/>
        </w:rPr>
        <w:t>冲击电压试验系统的操作通过控制系统和测量系统两部分实现。控制系统完成冲击电压发生器的充电、触发、接地等控制操作，测量系统完成冲击电压信号的测量。</w:t>
      </w:r>
    </w:p>
    <w:p w14:paraId="679EE52B">
      <w:pPr>
        <w:ind w:firstLine="960" w:firstLineChars="400"/>
        <w:rPr>
          <w:rFonts w:hint="eastAsia" w:ascii="宋体" w:hAnsi="宋体"/>
          <w:szCs w:val="24"/>
        </w:rPr>
      </w:pPr>
      <w:r>
        <w:rPr>
          <w:rFonts w:hint="eastAsia" w:ascii="宋体" w:hAnsi="宋体"/>
          <w:szCs w:val="24"/>
        </w:rPr>
        <w:t>在完成了冲击电压试验系统的接线和明确了冲击试验的程序要求后，就可以进行冲击电压试验系统的操作控制了。</w:t>
      </w:r>
    </w:p>
    <w:p w14:paraId="3BA7FFA1">
      <w:pPr>
        <w:ind w:firstLine="960" w:firstLineChars="400"/>
        <w:rPr>
          <w:rFonts w:hint="eastAsia" w:ascii="宋体" w:hAnsi="宋体"/>
          <w:szCs w:val="24"/>
        </w:rPr>
      </w:pPr>
    </w:p>
    <w:p w14:paraId="643A7244">
      <w:pPr>
        <w:ind w:firstLine="960" w:firstLineChars="400"/>
        <w:rPr>
          <w:rFonts w:hint="eastAsia" w:ascii="宋体" w:hAnsi="宋体"/>
          <w:szCs w:val="24"/>
        </w:rPr>
      </w:pPr>
    </w:p>
    <w:p w14:paraId="18EED800">
      <w:pPr>
        <w:rPr>
          <w:rFonts w:ascii="宋体" w:hAnsi="宋体"/>
          <w:szCs w:val="24"/>
        </w:rPr>
      </w:pPr>
    </w:p>
    <w:p w14:paraId="7F4B76CC">
      <w:pPr>
        <w:rPr>
          <w:rFonts w:ascii="宋体" w:hAnsi="宋体"/>
          <w:b/>
          <w:szCs w:val="24"/>
        </w:rPr>
      </w:pPr>
      <w:r>
        <w:rPr>
          <w:rFonts w:hint="eastAsia" w:ascii="宋体" w:hAnsi="宋体"/>
          <w:b/>
          <w:szCs w:val="24"/>
        </w:rPr>
        <w:t>1、控制操作</w:t>
      </w:r>
    </w:p>
    <w:p w14:paraId="1DC876E3">
      <w:pPr>
        <w:rPr>
          <w:rFonts w:ascii="宋体" w:hAnsi="宋体"/>
          <w:b/>
          <w:szCs w:val="24"/>
        </w:rPr>
      </w:pPr>
      <w:r>
        <w:rPr>
          <w:rFonts w:hint="eastAsia" w:ascii="宋体" w:hAnsi="宋体"/>
          <w:b/>
          <w:szCs w:val="24"/>
        </w:rPr>
        <w:t>控制操作</w:t>
      </w:r>
    </w:p>
    <w:p w14:paraId="7D76CBB3">
      <w:pPr>
        <w:ind w:firstLine="480" w:firstLineChars="200"/>
        <w:rPr>
          <w:rFonts w:hint="eastAsia" w:ascii="宋体" w:hAnsi="宋体"/>
          <w:szCs w:val="24"/>
        </w:rPr>
      </w:pPr>
      <w:r>
        <w:rPr>
          <w:rFonts w:hint="eastAsia" w:ascii="宋体" w:hAnsi="宋体"/>
          <w:szCs w:val="24"/>
        </w:rPr>
        <w:t>控制操作是在控制系统的操作界面上实现的。控制操作界面如下：</w:t>
      </w:r>
    </w:p>
    <w:p w14:paraId="51AB3EEF">
      <w:pPr>
        <w:ind w:firstLine="480" w:firstLineChars="200"/>
        <w:rPr>
          <w:rFonts w:hint="eastAsia" w:ascii="宋体" w:hAnsi="宋体"/>
          <w:szCs w:val="24"/>
        </w:rPr>
      </w:pPr>
    </w:p>
    <w:p w14:paraId="39131435">
      <w:pPr>
        <w:tabs>
          <w:tab w:val="left" w:pos="2717"/>
          <w:tab w:val="center" w:pos="4321"/>
        </w:tabs>
        <w:spacing w:line="330" w:lineRule="atLeast"/>
        <w:rPr>
          <w:rFonts w:ascii="黑体" w:eastAsia="黑体"/>
          <w:sz w:val="32"/>
        </w:rPr>
      </w:pPr>
      <w:r>
        <w:rPr>
          <w:rFonts w:ascii="黑体" w:eastAsia="黑体"/>
          <w:sz w:val="32"/>
        </w:rPr>
        <w:drawing>
          <wp:inline distT="0" distB="0" distL="0" distR="0">
            <wp:extent cx="5488305" cy="3291205"/>
            <wp:effectExtent l="0" t="0" r="17145" b="444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noChangeArrowheads="1"/>
                    </pic:cNvPicPr>
                  </pic:nvPicPr>
                  <pic:blipFill>
                    <a:blip r:embed="rId15"/>
                    <a:srcRect/>
                    <a:stretch>
                      <a:fillRect/>
                    </a:stretch>
                  </pic:blipFill>
                  <pic:spPr>
                    <a:xfrm>
                      <a:off x="0" y="0"/>
                      <a:ext cx="5488305" cy="3291606"/>
                    </a:xfrm>
                    <a:prstGeom prst="rect">
                      <a:avLst/>
                    </a:prstGeom>
                    <a:noFill/>
                    <a:ln w="9525">
                      <a:noFill/>
                      <a:miter lim="800000"/>
                      <a:headEnd/>
                      <a:tailEnd/>
                    </a:ln>
                  </pic:spPr>
                </pic:pic>
              </a:graphicData>
            </a:graphic>
          </wp:inline>
        </w:drawing>
      </w:r>
    </w:p>
    <w:p w14:paraId="2090DB5A">
      <w:pPr>
        <w:tabs>
          <w:tab w:val="left" w:pos="2717"/>
          <w:tab w:val="center" w:pos="4321"/>
        </w:tabs>
        <w:spacing w:line="330" w:lineRule="atLeast"/>
        <w:rPr>
          <w:rFonts w:ascii="宋体" w:hAnsi="宋体"/>
          <w:szCs w:val="24"/>
        </w:rPr>
      </w:pPr>
    </w:p>
    <w:p w14:paraId="365358C5">
      <w:pPr>
        <w:tabs>
          <w:tab w:val="left" w:pos="2717"/>
          <w:tab w:val="center" w:pos="4321"/>
        </w:tabs>
        <w:spacing w:line="330" w:lineRule="atLeast"/>
        <w:rPr>
          <w:rFonts w:hint="eastAsia" w:ascii="宋体" w:hAnsi="宋体"/>
          <w:szCs w:val="24"/>
        </w:rPr>
      </w:pPr>
    </w:p>
    <w:p w14:paraId="3447901A">
      <w:pPr>
        <w:tabs>
          <w:tab w:val="left" w:pos="2717"/>
          <w:tab w:val="center" w:pos="4321"/>
        </w:tabs>
        <w:spacing w:line="330" w:lineRule="atLeast"/>
        <w:rPr>
          <w:rFonts w:hint="eastAsia" w:ascii="宋体" w:hAnsi="宋体"/>
          <w:szCs w:val="24"/>
        </w:rPr>
      </w:pPr>
    </w:p>
    <w:p w14:paraId="15423E3D">
      <w:pPr>
        <w:tabs>
          <w:tab w:val="left" w:pos="2717"/>
          <w:tab w:val="center" w:pos="4321"/>
        </w:tabs>
        <w:spacing w:line="330" w:lineRule="atLeast"/>
        <w:rPr>
          <w:rFonts w:hint="eastAsia" w:ascii="宋体" w:hAnsi="宋体"/>
          <w:szCs w:val="24"/>
        </w:rPr>
      </w:pPr>
    </w:p>
    <w:p w14:paraId="7FA614B1">
      <w:pPr>
        <w:tabs>
          <w:tab w:val="left" w:pos="2717"/>
          <w:tab w:val="center" w:pos="4321"/>
        </w:tabs>
        <w:spacing w:line="330" w:lineRule="atLeast"/>
        <w:rPr>
          <w:rFonts w:hint="eastAsia" w:ascii="宋体" w:hAnsi="宋体"/>
          <w:szCs w:val="24"/>
        </w:rPr>
      </w:pPr>
    </w:p>
    <w:p w14:paraId="71FD380A">
      <w:pPr>
        <w:tabs>
          <w:tab w:val="left" w:pos="2717"/>
          <w:tab w:val="center" w:pos="4321"/>
        </w:tabs>
        <w:spacing w:line="330" w:lineRule="atLeast"/>
        <w:rPr>
          <w:rFonts w:hint="eastAsia" w:ascii="宋体" w:hAnsi="宋体"/>
          <w:szCs w:val="24"/>
        </w:rPr>
      </w:pPr>
    </w:p>
    <w:p w14:paraId="0EE141FF">
      <w:pPr>
        <w:tabs>
          <w:tab w:val="left" w:pos="2717"/>
          <w:tab w:val="center" w:pos="4321"/>
        </w:tabs>
        <w:spacing w:line="330" w:lineRule="atLeast"/>
        <w:rPr>
          <w:rFonts w:hint="eastAsia" w:ascii="宋体" w:hAnsi="宋体"/>
          <w:szCs w:val="24"/>
        </w:rPr>
      </w:pPr>
    </w:p>
    <w:p w14:paraId="2B84D529">
      <w:pPr>
        <w:tabs>
          <w:tab w:val="left" w:pos="2717"/>
          <w:tab w:val="center" w:pos="4321"/>
        </w:tabs>
        <w:spacing w:line="330" w:lineRule="atLeast"/>
        <w:rPr>
          <w:rFonts w:hint="eastAsia" w:ascii="宋体" w:hAnsi="宋体"/>
          <w:szCs w:val="24"/>
        </w:rPr>
      </w:pPr>
    </w:p>
    <w:p w14:paraId="1ECA7E67">
      <w:pPr>
        <w:tabs>
          <w:tab w:val="left" w:pos="2717"/>
          <w:tab w:val="center" w:pos="4321"/>
        </w:tabs>
        <w:spacing w:line="330" w:lineRule="atLeast"/>
        <w:rPr>
          <w:rFonts w:hint="eastAsia" w:ascii="宋体" w:hAnsi="宋体"/>
          <w:szCs w:val="24"/>
        </w:rPr>
      </w:pPr>
    </w:p>
    <w:p w14:paraId="012CDDE9">
      <w:pPr>
        <w:tabs>
          <w:tab w:val="left" w:pos="2717"/>
          <w:tab w:val="center" w:pos="4321"/>
        </w:tabs>
        <w:spacing w:line="330" w:lineRule="atLeast"/>
        <w:rPr>
          <w:rFonts w:hint="eastAsia" w:ascii="宋体" w:hAnsi="宋体"/>
          <w:szCs w:val="24"/>
        </w:rPr>
      </w:pPr>
    </w:p>
    <w:p w14:paraId="7A91E715">
      <w:pPr>
        <w:tabs>
          <w:tab w:val="left" w:pos="2717"/>
          <w:tab w:val="center" w:pos="4321"/>
        </w:tabs>
        <w:spacing w:line="330" w:lineRule="atLeast"/>
        <w:rPr>
          <w:rFonts w:ascii="黑体" w:eastAsia="黑体"/>
          <w:sz w:val="32"/>
        </w:rPr>
      </w:pPr>
      <w:r>
        <w:rPr>
          <w:rFonts w:hint="eastAsia" w:ascii="宋体" w:hAnsi="宋体"/>
          <w:szCs w:val="24"/>
        </w:rPr>
        <w:t>操作步骤说明</w:t>
      </w:r>
    </w:p>
    <w:p w14:paraId="42D0DC5E">
      <w:pPr>
        <w:ind w:firstLine="480" w:firstLineChars="200"/>
        <w:rPr>
          <w:rFonts w:ascii="宋体" w:hAnsi="宋体"/>
          <w:szCs w:val="24"/>
        </w:rPr>
      </w:pPr>
      <w:r>
        <w:rPr>
          <w:rFonts w:hint="eastAsia" w:ascii="宋体" w:hAnsi="宋体"/>
          <w:szCs w:val="24"/>
        </w:rPr>
        <w:t>以下是步骤提示：</w:t>
      </w:r>
    </w:p>
    <w:p w14:paraId="5D2A7C00">
      <w:pPr>
        <w:ind w:left="1157" w:leftChars="232" w:hanging="600" w:hangingChars="250"/>
        <w:rPr>
          <w:rFonts w:ascii="宋体" w:hAnsi="宋体"/>
          <w:szCs w:val="24"/>
        </w:rPr>
      </w:pPr>
      <w:r>
        <w:rPr>
          <w:rFonts w:hint="eastAsia" w:ascii="宋体" w:hAnsi="宋体"/>
          <w:szCs w:val="24"/>
        </w:rPr>
        <w:t>1.1 接通控制台电源</w:t>
      </w:r>
    </w:p>
    <w:p w14:paraId="2767701A">
      <w:pPr>
        <w:ind w:firstLine="1080" w:firstLineChars="450"/>
        <w:rPr>
          <w:rFonts w:ascii="宋体" w:hAnsi="宋体"/>
          <w:szCs w:val="24"/>
        </w:rPr>
      </w:pPr>
      <w:r>
        <w:rPr>
          <w:rFonts w:hint="eastAsia" w:ascii="宋体" w:hAnsi="宋体"/>
          <w:szCs w:val="24"/>
        </w:rPr>
        <w:t>此时应该保证： 紧急停止按钮（在控制台操作界面旁）已锁定</w:t>
      </w:r>
    </w:p>
    <w:p w14:paraId="7DA3BED4">
      <w:pPr>
        <w:ind w:left="2880" w:leftChars="1200"/>
        <w:rPr>
          <w:rFonts w:ascii="宋体" w:hAnsi="宋体"/>
          <w:szCs w:val="24"/>
        </w:rPr>
      </w:pPr>
      <w:r>
        <w:rPr>
          <w:rFonts w:hint="eastAsia" w:ascii="宋体" w:hAnsi="宋体"/>
          <w:szCs w:val="24"/>
        </w:rPr>
        <w:t>安全开关按钮（在本体控制柜电源开关旁）已锁定</w:t>
      </w:r>
    </w:p>
    <w:p w14:paraId="5910DEBC">
      <w:pPr>
        <w:ind w:left="1078" w:leftChars="449" w:firstLine="1"/>
        <w:rPr>
          <w:rFonts w:ascii="宋体" w:hAnsi="宋体"/>
          <w:szCs w:val="24"/>
        </w:rPr>
      </w:pPr>
      <w:r>
        <w:rPr>
          <w:rFonts w:hint="eastAsia" w:ascii="宋体" w:hAnsi="宋体"/>
          <w:szCs w:val="24"/>
        </w:rPr>
        <w:t>由于发生器已经进行了安全锁定，冲击电压发生器的充电操作被禁止，这时可对冲击电压发生器系统进行连线检查、设备检查，不会发生高压危险。</w:t>
      </w:r>
    </w:p>
    <w:p w14:paraId="10EB99EB">
      <w:pPr>
        <w:ind w:firstLine="480" w:firstLineChars="200"/>
        <w:rPr>
          <w:rFonts w:ascii="宋体" w:hAnsi="宋体"/>
          <w:szCs w:val="24"/>
        </w:rPr>
      </w:pPr>
      <w:r>
        <w:rPr>
          <w:rFonts w:hint="eastAsia" w:ascii="宋体" w:hAnsi="宋体"/>
          <w:szCs w:val="24"/>
        </w:rPr>
        <w:t>1.2 确认设备接线正确和试区无其他人员后，可开始充电操作：</w:t>
      </w:r>
    </w:p>
    <w:p w14:paraId="552BD631">
      <w:pPr>
        <w:ind w:firstLine="1824" w:firstLineChars="760"/>
        <w:rPr>
          <w:rFonts w:ascii="宋体" w:hAnsi="宋体"/>
          <w:szCs w:val="24"/>
        </w:rPr>
      </w:pPr>
      <w:r>
        <w:rPr>
          <w:rFonts w:hint="eastAsia" w:ascii="宋体" w:hAnsi="宋体"/>
          <w:szCs w:val="24"/>
        </w:rPr>
        <w:t>解除安全按钮锁定、拿开接地棒；</w:t>
      </w:r>
    </w:p>
    <w:p w14:paraId="23314C9D">
      <w:pPr>
        <w:ind w:firstLine="1780" w:firstLineChars="742"/>
        <w:rPr>
          <w:rFonts w:ascii="宋体" w:hAnsi="宋体"/>
          <w:szCs w:val="24"/>
        </w:rPr>
      </w:pPr>
      <w:r>
        <w:rPr>
          <w:rFonts w:hint="eastAsia" w:ascii="宋体" w:hAnsi="宋体"/>
          <w:szCs w:val="24"/>
        </w:rPr>
        <w:t>复位紧急按钮</w:t>
      </w:r>
    </w:p>
    <w:p w14:paraId="28FA279E">
      <w:pPr>
        <w:ind w:firstLine="1800" w:firstLineChars="750"/>
        <w:rPr>
          <w:rFonts w:ascii="宋体" w:hAnsi="宋体"/>
          <w:szCs w:val="24"/>
        </w:rPr>
      </w:pPr>
      <w:r>
        <w:rPr>
          <w:rFonts w:hint="eastAsia" w:ascii="宋体" w:hAnsi="宋体"/>
          <w:szCs w:val="24"/>
        </w:rPr>
        <w:t>选择触发方式</w:t>
      </w:r>
    </w:p>
    <w:p w14:paraId="2E630FCD">
      <w:pPr>
        <w:ind w:firstLine="1800" w:firstLineChars="750"/>
        <w:rPr>
          <w:rFonts w:ascii="宋体" w:hAnsi="宋体"/>
          <w:szCs w:val="24"/>
        </w:rPr>
      </w:pPr>
      <w:r>
        <w:rPr>
          <w:rFonts w:hint="eastAsia" w:ascii="宋体" w:hAnsi="宋体"/>
          <w:szCs w:val="24"/>
        </w:rPr>
        <w:t>设定充电电压、充电时间、计数次数并复位计数器</w:t>
      </w:r>
    </w:p>
    <w:p w14:paraId="691C49EE">
      <w:pPr>
        <w:ind w:firstLine="1780" w:firstLineChars="742"/>
        <w:rPr>
          <w:rFonts w:ascii="宋体" w:hAnsi="宋体"/>
          <w:szCs w:val="24"/>
        </w:rPr>
      </w:pPr>
      <w:r>
        <w:rPr>
          <w:rFonts w:hint="eastAsia" w:ascii="宋体" w:hAnsi="宋体"/>
          <w:szCs w:val="24"/>
        </w:rPr>
        <w:t>按开始按钮，则系统自动开始充电</w:t>
      </w:r>
    </w:p>
    <w:p w14:paraId="1CAEE6CC">
      <w:pPr>
        <w:ind w:left="1800" w:leftChars="750"/>
        <w:rPr>
          <w:rFonts w:ascii="宋体" w:hAnsi="宋体"/>
          <w:szCs w:val="24"/>
        </w:rPr>
      </w:pPr>
      <w:r>
        <w:rPr>
          <w:rFonts w:hint="eastAsia" w:ascii="宋体" w:hAnsi="宋体"/>
          <w:szCs w:val="24"/>
        </w:rPr>
        <w:t>若限制充电的条件没解除，系统将不会充电，并会弹出相应的提示画面。</w:t>
      </w:r>
    </w:p>
    <w:p w14:paraId="748E431E">
      <w:pPr>
        <w:ind w:left="1800" w:leftChars="750"/>
        <w:rPr>
          <w:rFonts w:ascii="宋体" w:hAnsi="宋体"/>
          <w:szCs w:val="24"/>
        </w:rPr>
      </w:pPr>
      <w:r>
        <w:rPr>
          <w:rFonts w:hint="eastAsia" w:ascii="宋体" w:hAnsi="宋体"/>
          <w:szCs w:val="24"/>
        </w:rPr>
        <w:t>系统达到充电电压设定值后，自动触发放电并继续进行下一次充电。</w:t>
      </w:r>
    </w:p>
    <w:p w14:paraId="11986DD6">
      <w:pPr>
        <w:ind w:firstLine="1780" w:firstLineChars="742"/>
        <w:rPr>
          <w:rFonts w:ascii="宋体" w:hAnsi="宋体"/>
          <w:szCs w:val="24"/>
        </w:rPr>
      </w:pPr>
      <w:r>
        <w:rPr>
          <w:rFonts w:hint="eastAsia" w:ascii="宋体" w:hAnsi="宋体"/>
          <w:szCs w:val="24"/>
        </w:rPr>
        <w:t>按停止按钮，则系统停止充电</w:t>
      </w:r>
    </w:p>
    <w:p w14:paraId="7E6D9C56">
      <w:pPr>
        <w:ind w:firstLine="1800" w:firstLineChars="750"/>
        <w:rPr>
          <w:rFonts w:ascii="宋体" w:hAnsi="宋体"/>
          <w:szCs w:val="24"/>
        </w:rPr>
      </w:pPr>
      <w:r>
        <w:rPr>
          <w:rFonts w:hint="eastAsia" w:ascii="宋体" w:hAnsi="宋体"/>
          <w:szCs w:val="24"/>
        </w:rPr>
        <w:t>系统自动进行计数，达到计数设定后系统自动停止。</w:t>
      </w:r>
    </w:p>
    <w:p w14:paraId="087ACA91">
      <w:pPr>
        <w:ind w:firstLine="1824" w:firstLineChars="760"/>
        <w:rPr>
          <w:rFonts w:ascii="宋体" w:hAnsi="宋体"/>
          <w:szCs w:val="24"/>
        </w:rPr>
      </w:pPr>
    </w:p>
    <w:p w14:paraId="324FB28B">
      <w:pPr>
        <w:spacing w:line="330" w:lineRule="atLeast"/>
        <w:rPr>
          <w:rFonts w:ascii="黑体" w:eastAsia="黑体"/>
          <w:sz w:val="32"/>
        </w:rPr>
      </w:pPr>
      <w:r>
        <w:rPr>
          <w:rFonts w:hint="eastAsia" w:ascii="黑体" w:eastAsia="黑体"/>
          <w:sz w:val="32"/>
        </w:rPr>
        <w:t xml:space="preserve">                              </w:t>
      </w:r>
    </w:p>
    <w:p w14:paraId="7A838659">
      <w:pPr>
        <w:spacing w:line="330" w:lineRule="atLeast"/>
        <w:rPr>
          <w:rFonts w:ascii="黑体" w:eastAsia="黑体"/>
          <w:sz w:val="32"/>
        </w:rPr>
      </w:pPr>
    </w:p>
    <w:p w14:paraId="58C01EEF">
      <w:pPr>
        <w:rPr>
          <w:rFonts w:ascii="宋体" w:hAnsi="宋体"/>
          <w:b/>
          <w:szCs w:val="24"/>
        </w:rPr>
      </w:pPr>
    </w:p>
    <w:p w14:paraId="79350D6D">
      <w:pPr>
        <w:rPr>
          <w:rFonts w:ascii="宋体" w:hAnsi="宋体"/>
          <w:b/>
          <w:szCs w:val="24"/>
        </w:rPr>
      </w:pPr>
    </w:p>
    <w:p w14:paraId="35A24A90">
      <w:pPr>
        <w:rPr>
          <w:rFonts w:ascii="宋体" w:hAnsi="宋体"/>
          <w:b/>
          <w:szCs w:val="24"/>
        </w:rPr>
      </w:pPr>
    </w:p>
    <w:p w14:paraId="75C4FC30">
      <w:pPr>
        <w:rPr>
          <w:rFonts w:ascii="宋体" w:hAnsi="宋体"/>
          <w:b/>
          <w:szCs w:val="24"/>
        </w:rPr>
      </w:pPr>
    </w:p>
    <w:p w14:paraId="30349351">
      <w:pPr>
        <w:rPr>
          <w:rFonts w:ascii="宋体" w:hAnsi="宋体"/>
          <w:b/>
          <w:szCs w:val="24"/>
        </w:rPr>
      </w:pPr>
      <w:r>
        <w:rPr>
          <w:rFonts w:hint="eastAsia" w:ascii="宋体" w:hAnsi="宋体"/>
          <w:b/>
          <w:szCs w:val="24"/>
        </w:rPr>
        <w:t xml:space="preserve"> 2、测量软件操作（选配功能）</w:t>
      </w:r>
    </w:p>
    <w:p w14:paraId="356D4FAF">
      <w:pPr>
        <w:ind w:firstLine="480" w:firstLineChars="200"/>
        <w:rPr>
          <w:rFonts w:ascii="宋体" w:hAnsi="宋体"/>
          <w:szCs w:val="24"/>
        </w:rPr>
      </w:pPr>
      <w:r>
        <w:rPr>
          <w:rFonts w:hint="eastAsia" w:ascii="宋体" w:hAnsi="宋体"/>
          <w:szCs w:val="24"/>
        </w:rPr>
        <w:t>冲击电压发生器每次触发后，都会产生冲击高电压脉冲，经过分压器分压后由测量电缆送到控制台的峰值电压表和示波器，可以显示脉冲幅值及波形，并自动测量波形参数。</w:t>
      </w:r>
    </w:p>
    <w:p w14:paraId="4B0023C4">
      <w:pPr>
        <w:ind w:firstLine="480" w:firstLineChars="200"/>
        <w:rPr>
          <w:rFonts w:ascii="宋体" w:hAnsi="宋体"/>
          <w:szCs w:val="24"/>
        </w:rPr>
      </w:pPr>
      <w:r>
        <w:rPr>
          <w:rFonts w:hint="eastAsia" w:ascii="宋体" w:hAnsi="宋体"/>
          <w:szCs w:val="24"/>
        </w:rPr>
        <w:t>示波器的测量操作是由专门的测量软件完成的，通过测量软件，可以完成对示波器的设定，并将示波器测得的波形数据送到计算机，进行显示、参数计算、波形分析及数据存储。</w:t>
      </w:r>
    </w:p>
    <w:p w14:paraId="398717AE">
      <w:pPr>
        <w:ind w:firstLine="360" w:firstLineChars="150"/>
        <w:rPr>
          <w:rFonts w:ascii="黑体" w:eastAsia="黑体"/>
          <w:sz w:val="32"/>
        </w:rPr>
      </w:pPr>
      <w:r>
        <w:rPr>
          <w:rFonts w:hint="eastAsia" w:ascii="宋体" w:hAnsi="宋体"/>
          <w:szCs w:val="24"/>
        </w:rPr>
        <w:t xml:space="preserve"> 操作界面如下：</w:t>
      </w:r>
    </w:p>
    <w:p w14:paraId="57509174">
      <w:r>
        <w:drawing>
          <wp:inline distT="0" distB="0" distL="0" distR="0">
            <wp:extent cx="5715000" cy="4000500"/>
            <wp:effectExtent l="19050" t="0" r="0" b="0"/>
            <wp:docPr id="3" name="图片 3" descr="测量系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测量系统"/>
                    <pic:cNvPicPr>
                      <a:picLocks noChangeAspect="1" noChangeArrowheads="1"/>
                    </pic:cNvPicPr>
                  </pic:nvPicPr>
                  <pic:blipFill>
                    <a:blip r:embed="rId16" cstate="print"/>
                    <a:srcRect/>
                    <a:stretch>
                      <a:fillRect/>
                    </a:stretch>
                  </pic:blipFill>
                  <pic:spPr>
                    <a:xfrm>
                      <a:off x="0" y="0"/>
                      <a:ext cx="5715000" cy="4000500"/>
                    </a:xfrm>
                    <a:prstGeom prst="rect">
                      <a:avLst/>
                    </a:prstGeom>
                    <a:noFill/>
                    <a:ln w="9525">
                      <a:noFill/>
                      <a:miter lim="800000"/>
                      <a:headEnd/>
                      <a:tailEnd/>
                    </a:ln>
                  </pic:spPr>
                </pic:pic>
              </a:graphicData>
            </a:graphic>
          </wp:inline>
        </w:drawing>
      </w:r>
    </w:p>
    <w:p w14:paraId="518917BF"/>
    <w:p w14:paraId="5BC41360">
      <w:pPr>
        <w:rPr>
          <w:rFonts w:ascii="宋体" w:hAnsi="宋体"/>
          <w:szCs w:val="24"/>
        </w:rPr>
      </w:pPr>
      <w:r>
        <w:rPr>
          <w:rFonts w:hint="eastAsia" w:ascii="宋体" w:hAnsi="宋体"/>
          <w:szCs w:val="24"/>
        </w:rPr>
        <w:t>操作步骤如下：</w:t>
      </w:r>
    </w:p>
    <w:p w14:paraId="261B8ACA">
      <w:pPr>
        <w:ind w:firstLine="480" w:firstLineChars="200"/>
        <w:rPr>
          <w:rFonts w:ascii="宋体" w:hAnsi="宋体"/>
          <w:szCs w:val="24"/>
        </w:rPr>
      </w:pPr>
      <w:r>
        <w:rPr>
          <w:rFonts w:hint="eastAsia" w:ascii="宋体" w:hAnsi="宋体"/>
          <w:szCs w:val="24"/>
        </w:rPr>
        <w:t>2.1 点击计算机桌面测量软件包图标进入测量软件操作界面</w:t>
      </w:r>
    </w:p>
    <w:p w14:paraId="0A137981">
      <w:pPr>
        <w:ind w:firstLine="480" w:firstLineChars="200"/>
        <w:rPr>
          <w:rFonts w:ascii="宋体" w:hAnsi="宋体"/>
          <w:szCs w:val="24"/>
        </w:rPr>
      </w:pPr>
      <w:r>
        <w:rPr>
          <w:rFonts w:hint="eastAsia" w:ascii="宋体" w:hAnsi="宋体"/>
          <w:szCs w:val="24"/>
        </w:rPr>
        <w:t>2.2 点击参数设定按钮，可进入参数设定界面进行必要的设定：</w:t>
      </w:r>
    </w:p>
    <w:p w14:paraId="1BC28CE7">
      <w:pPr>
        <w:ind w:firstLine="480" w:firstLineChars="200"/>
        <w:rPr>
          <w:rFonts w:ascii="宋体" w:hAnsi="宋体"/>
          <w:szCs w:val="24"/>
        </w:rPr>
      </w:pPr>
      <w:r>
        <w:rPr>
          <w:rFonts w:hint="eastAsia" w:ascii="宋体" w:hAnsi="宋体"/>
          <w:szCs w:val="24"/>
        </w:rPr>
        <w:t xml:space="preserve">          选择示波器的测量通道</w:t>
      </w:r>
    </w:p>
    <w:p w14:paraId="792874CD">
      <w:pPr>
        <w:ind w:firstLine="1680" w:firstLineChars="700"/>
        <w:rPr>
          <w:rFonts w:ascii="宋体" w:hAnsi="宋体"/>
          <w:szCs w:val="24"/>
        </w:rPr>
      </w:pPr>
      <w:r>
        <w:rPr>
          <w:rFonts w:hint="eastAsia" w:ascii="宋体" w:hAnsi="宋体"/>
          <w:szCs w:val="24"/>
        </w:rPr>
        <w:t>选择测量的冲击波形种类</w:t>
      </w:r>
    </w:p>
    <w:p w14:paraId="2645EECE">
      <w:pPr>
        <w:ind w:firstLine="480" w:firstLineChars="200"/>
        <w:rPr>
          <w:rFonts w:ascii="宋体" w:hAnsi="宋体"/>
          <w:szCs w:val="24"/>
        </w:rPr>
      </w:pPr>
      <w:r>
        <w:rPr>
          <w:rFonts w:hint="eastAsia" w:ascii="宋体" w:hAnsi="宋体"/>
          <w:szCs w:val="24"/>
        </w:rPr>
        <w:t xml:space="preserve">          选择测量的冲击波形极性</w:t>
      </w:r>
    </w:p>
    <w:p w14:paraId="06FD857B">
      <w:pPr>
        <w:ind w:firstLine="480" w:firstLineChars="200"/>
        <w:rPr>
          <w:rFonts w:ascii="宋体" w:hAnsi="宋体"/>
          <w:szCs w:val="24"/>
        </w:rPr>
      </w:pPr>
      <w:r>
        <w:rPr>
          <w:rFonts w:hint="eastAsia" w:ascii="宋体" w:hAnsi="宋体"/>
          <w:szCs w:val="24"/>
        </w:rPr>
        <w:t xml:space="preserve">          选择被测电压的最大值</w:t>
      </w:r>
    </w:p>
    <w:p w14:paraId="64BB6F05">
      <w:pPr>
        <w:ind w:firstLine="1711" w:firstLineChars="713"/>
        <w:rPr>
          <w:rFonts w:ascii="宋体" w:hAnsi="宋体"/>
          <w:szCs w:val="24"/>
        </w:rPr>
      </w:pPr>
      <w:r>
        <w:rPr>
          <w:rFonts w:hint="eastAsia" w:ascii="宋体" w:hAnsi="宋体"/>
          <w:szCs w:val="24"/>
        </w:rPr>
        <w:t>设定分压器的分压比    （输入分压器的实际分压比）</w:t>
      </w:r>
    </w:p>
    <w:p w14:paraId="0565EDC2">
      <w:pPr>
        <w:ind w:firstLine="1711" w:firstLineChars="713"/>
        <w:rPr>
          <w:rFonts w:ascii="宋体" w:hAnsi="宋体"/>
          <w:szCs w:val="24"/>
        </w:rPr>
      </w:pPr>
      <w:r>
        <w:rPr>
          <w:rFonts w:hint="eastAsia" w:ascii="宋体" w:hAnsi="宋体"/>
          <w:szCs w:val="24"/>
        </w:rPr>
        <w:t>设定衰减器的衰减比例，</w:t>
      </w:r>
    </w:p>
    <w:p w14:paraId="09AC5351">
      <w:pPr>
        <w:ind w:firstLine="1711" w:firstLineChars="713"/>
        <w:rPr>
          <w:rFonts w:ascii="宋体" w:hAnsi="宋体"/>
          <w:szCs w:val="24"/>
        </w:rPr>
      </w:pPr>
      <w:r>
        <w:rPr>
          <w:rFonts w:hint="eastAsia" w:ascii="宋体" w:hAnsi="宋体"/>
          <w:szCs w:val="24"/>
        </w:rPr>
        <w:t>选择记录波形的时间</w:t>
      </w:r>
    </w:p>
    <w:p w14:paraId="30FB72A1">
      <w:pPr>
        <w:ind w:firstLine="1711" w:firstLineChars="713"/>
        <w:rPr>
          <w:rFonts w:ascii="宋体" w:hAnsi="宋体"/>
          <w:szCs w:val="24"/>
        </w:rPr>
      </w:pPr>
      <w:r>
        <w:rPr>
          <w:rFonts w:hint="eastAsia" w:ascii="宋体" w:hAnsi="宋体"/>
          <w:szCs w:val="24"/>
        </w:rPr>
        <w:t>选择是否需要数字滤波</w:t>
      </w:r>
    </w:p>
    <w:p w14:paraId="6BD839C0">
      <w:pPr>
        <w:ind w:left="900" w:leftChars="175" w:hanging="480" w:hangingChars="200"/>
        <w:rPr>
          <w:rFonts w:ascii="宋体" w:hAnsi="宋体"/>
          <w:szCs w:val="24"/>
        </w:rPr>
      </w:pPr>
      <w:r>
        <w:rPr>
          <w:rFonts w:hint="eastAsia" w:ascii="宋体" w:hAnsi="宋体"/>
          <w:szCs w:val="24"/>
        </w:rPr>
        <w:t>2.3 正确设定示波器参数后，点击获取波形按钮，则计算机将设定示波器并准备好记录脉冲波形。当发生器触发后，示波器将自动记录波形并传送到计算机屏幕显示，可以获得脉冲幅值、波头时间、波尾时间等波形参数。</w:t>
      </w:r>
    </w:p>
    <w:p w14:paraId="5973FA30">
      <w:pPr>
        <w:ind w:left="900" w:leftChars="175" w:hanging="480" w:hangingChars="200"/>
        <w:rPr>
          <w:rFonts w:ascii="宋体" w:hAnsi="宋体"/>
          <w:szCs w:val="24"/>
        </w:rPr>
      </w:pPr>
      <w:r>
        <w:rPr>
          <w:rFonts w:hint="eastAsia" w:ascii="宋体" w:hAnsi="宋体"/>
          <w:szCs w:val="24"/>
        </w:rPr>
        <w:t>2.4点击保存波形按钮，可以将显示的波形存在计算机的硬盘上。</w:t>
      </w:r>
    </w:p>
    <w:p w14:paraId="360CD52F">
      <w:pPr>
        <w:ind w:left="900" w:leftChars="175" w:hanging="480" w:hangingChars="200"/>
        <w:rPr>
          <w:rFonts w:ascii="宋体" w:hAnsi="宋体"/>
          <w:szCs w:val="24"/>
        </w:rPr>
      </w:pPr>
      <w:r>
        <w:rPr>
          <w:rFonts w:hint="eastAsia" w:ascii="宋体" w:hAnsi="宋体"/>
          <w:szCs w:val="24"/>
        </w:rPr>
        <w:t>2.5点击波形处理按钮，可以将存盘的波形调出，生成图片文件或打印输出。</w:t>
      </w:r>
    </w:p>
    <w:p w14:paraId="12D481F3">
      <w:pPr>
        <w:ind w:left="900" w:leftChars="175" w:hanging="480" w:hangingChars="200"/>
        <w:rPr>
          <w:rFonts w:ascii="宋体" w:hAnsi="宋体"/>
          <w:szCs w:val="24"/>
        </w:rPr>
      </w:pPr>
      <w:r>
        <w:rPr>
          <w:rFonts w:hint="eastAsia" w:ascii="宋体" w:hAnsi="宋体"/>
          <w:szCs w:val="24"/>
        </w:rPr>
        <w:t>2.6 点击退出按钮则退出程序。</w:t>
      </w:r>
    </w:p>
    <w:p w14:paraId="41EB0A03">
      <w:pPr>
        <w:spacing w:line="330" w:lineRule="atLeast"/>
        <w:rPr>
          <w:rFonts w:ascii="黑体" w:eastAsia="黑体"/>
          <w:sz w:val="32"/>
        </w:rPr>
      </w:pPr>
    </w:p>
    <w:p w14:paraId="4359FB7B">
      <w:pPr>
        <w:spacing w:line="330" w:lineRule="atLeast"/>
        <w:rPr>
          <w:rFonts w:ascii="黑体" w:eastAsia="黑体"/>
          <w:sz w:val="32"/>
        </w:rPr>
        <w:sectPr>
          <w:headerReference r:id="rId5" w:type="default"/>
          <w:pgSz w:w="11907" w:h="16840"/>
          <w:pgMar w:top="1440" w:right="1467" w:bottom="1440" w:left="1797" w:header="851" w:footer="992" w:gutter="0"/>
          <w:pgNumType w:start="1"/>
          <w:cols w:space="720" w:num="1"/>
          <w:docGrid w:linePitch="326" w:charSpace="0"/>
        </w:sectPr>
      </w:pPr>
    </w:p>
    <w:p w14:paraId="22A78573">
      <w:pPr>
        <w:spacing w:line="330" w:lineRule="atLeast"/>
        <w:rPr>
          <w:rFonts w:ascii="黑体" w:eastAsia="黑体"/>
          <w:sz w:val="32"/>
        </w:rPr>
      </w:pPr>
    </w:p>
    <w:p w14:paraId="4BB0F55F">
      <w:pPr>
        <w:spacing w:line="330" w:lineRule="atLeast"/>
        <w:jc w:val="center"/>
        <w:rPr>
          <w:rFonts w:hint="eastAsia" w:ascii="黑体" w:eastAsia="黑体"/>
          <w:sz w:val="32"/>
        </w:rPr>
      </w:pPr>
      <w:r>
        <w:rPr>
          <w:rFonts w:hint="eastAsia" w:ascii="黑体" w:eastAsia="黑体"/>
          <w:sz w:val="32"/>
        </w:rPr>
        <w:t xml:space="preserve"> 设备维护</w:t>
      </w:r>
    </w:p>
    <w:p w14:paraId="731FF62F">
      <w:pPr>
        <w:rPr>
          <w:rFonts w:ascii="宋体" w:hAnsi="宋体"/>
          <w:szCs w:val="24"/>
        </w:rPr>
      </w:pPr>
      <w:r>
        <w:rPr>
          <w:rFonts w:ascii="宋体" w:hAnsi="宋体"/>
          <w:szCs w:val="24"/>
        </w:rPr>
        <w:t xml:space="preserve"> </w:t>
      </w:r>
    </w:p>
    <w:p w14:paraId="42D52241">
      <w:pPr>
        <w:rPr>
          <w:rFonts w:ascii="宋体" w:hAnsi="宋体"/>
          <w:szCs w:val="24"/>
        </w:rPr>
      </w:pPr>
      <w:r>
        <w:rPr>
          <w:rFonts w:hint="eastAsia" w:ascii="宋体" w:hAnsi="宋体"/>
          <w:szCs w:val="24"/>
        </w:rPr>
        <w:t xml:space="preserve">  1</w:t>
      </w:r>
      <w:r>
        <w:rPr>
          <w:rFonts w:ascii="宋体" w:hAnsi="宋体"/>
          <w:szCs w:val="24"/>
        </w:rPr>
        <w:t xml:space="preserve">  </w:t>
      </w:r>
      <w:r>
        <w:rPr>
          <w:rFonts w:hint="eastAsia" w:ascii="宋体" w:hAnsi="宋体"/>
          <w:szCs w:val="24"/>
        </w:rPr>
        <w:t>运行及闲置时，应防止发生器受潮。周围空气湿度长期过高时，应从侧面各通风孔鼓入干净的热风吹干。</w:t>
      </w:r>
    </w:p>
    <w:p w14:paraId="4E8ED455">
      <w:pPr>
        <w:rPr>
          <w:rFonts w:ascii="宋体" w:hAnsi="宋体"/>
          <w:szCs w:val="24"/>
        </w:rPr>
      </w:pPr>
      <w:r>
        <w:rPr>
          <w:rFonts w:ascii="宋体" w:hAnsi="宋体"/>
          <w:szCs w:val="24"/>
        </w:rPr>
        <w:t xml:space="preserve">    </w:t>
      </w:r>
    </w:p>
    <w:p w14:paraId="7E877497">
      <w:pPr>
        <w:ind w:firstLine="120" w:firstLineChars="50"/>
        <w:rPr>
          <w:rFonts w:ascii="宋体" w:hAnsi="宋体"/>
          <w:szCs w:val="24"/>
        </w:rPr>
      </w:pPr>
      <w:r>
        <w:rPr>
          <w:rFonts w:hint="eastAsia" w:ascii="宋体" w:hAnsi="宋体"/>
          <w:szCs w:val="24"/>
        </w:rPr>
        <w:t xml:space="preserve"> 2</w:t>
      </w:r>
      <w:r>
        <w:rPr>
          <w:rFonts w:ascii="宋体" w:hAnsi="宋体"/>
          <w:szCs w:val="24"/>
        </w:rPr>
        <w:t xml:space="preserve">  </w:t>
      </w:r>
      <w:r>
        <w:rPr>
          <w:rFonts w:hint="eastAsia" w:ascii="宋体" w:hAnsi="宋体"/>
          <w:szCs w:val="24"/>
        </w:rPr>
        <w:t>发生器内间有异常声响时，即应停止使用，待修理完毕并经试验合格，方可投入继续使用。</w:t>
      </w:r>
    </w:p>
    <w:p w14:paraId="1CE079DA">
      <w:pPr>
        <w:rPr>
          <w:rFonts w:ascii="宋体" w:hAnsi="宋体"/>
          <w:szCs w:val="24"/>
        </w:rPr>
      </w:pPr>
      <w:r>
        <w:rPr>
          <w:rFonts w:ascii="宋体" w:hAnsi="宋体"/>
          <w:szCs w:val="24"/>
        </w:rPr>
        <w:t xml:space="preserve">  </w:t>
      </w:r>
    </w:p>
    <w:p w14:paraId="38E71D05">
      <w:pPr>
        <w:rPr>
          <w:rFonts w:hint="eastAsia" w:ascii="宋体" w:hAnsi="宋体"/>
          <w:szCs w:val="24"/>
        </w:rPr>
      </w:pPr>
      <w:r>
        <w:rPr>
          <w:rFonts w:hint="eastAsia" w:ascii="宋体" w:hAnsi="宋体"/>
          <w:szCs w:val="24"/>
        </w:rPr>
        <w:t xml:space="preserve">  3</w:t>
      </w:r>
      <w:r>
        <w:rPr>
          <w:rFonts w:ascii="宋体" w:hAnsi="宋体"/>
          <w:szCs w:val="24"/>
        </w:rPr>
        <w:t xml:space="preserve">  </w:t>
      </w:r>
      <w:r>
        <w:rPr>
          <w:rFonts w:hint="eastAsia" w:ascii="宋体" w:hAnsi="宋体"/>
          <w:szCs w:val="24"/>
        </w:rPr>
        <w:t>若触发系统工作不正常，应检查放电回路是否有短路、开路情况，予以解决</w:t>
      </w:r>
    </w:p>
    <w:p w14:paraId="13A7F82E">
      <w:pPr>
        <w:rPr>
          <w:rFonts w:hint="eastAsia" w:ascii="宋体" w:hAnsi="宋体"/>
          <w:szCs w:val="24"/>
        </w:rPr>
      </w:pPr>
    </w:p>
    <w:p w14:paraId="32CCFEC9">
      <w:pPr>
        <w:rPr>
          <w:rFonts w:ascii="宋体" w:hAnsi="宋体"/>
          <w:szCs w:val="24"/>
        </w:rPr>
      </w:pPr>
    </w:p>
    <w:p w14:paraId="50537568">
      <w:pPr>
        <w:rPr>
          <w:rFonts w:ascii="Monotype Corsiva" w:hAnsi="Monotype Corsiva"/>
          <w:sz w:val="84"/>
          <w:szCs w:val="84"/>
        </w:rPr>
        <w:sectPr>
          <w:headerReference r:id="rId6" w:type="default"/>
          <w:footerReference r:id="rId7" w:type="default"/>
          <w:pgSz w:w="11907" w:h="16840"/>
          <w:pgMar w:top="1440" w:right="1467" w:bottom="1440" w:left="1797" w:header="851" w:footer="992" w:gutter="0"/>
          <w:cols w:space="720" w:num="1"/>
          <w:docGrid w:linePitch="326" w:charSpace="0"/>
        </w:sectPr>
      </w:pPr>
    </w:p>
    <w:p w14:paraId="79B3996A"/>
    <w:sectPr>
      <w:headerReference r:id="rId8" w:type="default"/>
      <w:pgSz w:w="11907" w:h="16840"/>
      <w:pgMar w:top="1440" w:right="1467" w:bottom="1440" w:left="179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琥珀">
    <w:altName w:val="宋体"/>
    <w:panose1 w:val="02010800040101010101"/>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Monotype Corsiva">
    <w:altName w:val="Mongolian Baiti"/>
    <w:panose1 w:val="03010101010201010101"/>
    <w:charset w:val="00"/>
    <w:family w:val="script"/>
    <w:pitch w:val="default"/>
    <w:sig w:usb0="00000000" w:usb1="00000000" w:usb2="00000000" w:usb3="00000000" w:csb0="0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6626B">
    <w:pPr>
      <w:pStyle w:val="5"/>
    </w:pPr>
    <w:r>
      <w:drawing>
        <wp:anchor distT="0" distB="0" distL="114300" distR="114300" simplePos="0" relativeHeight="251661312" behindDoc="0" locked="0" layoutInCell="1" allowOverlap="1">
          <wp:simplePos x="0" y="0"/>
          <wp:positionH relativeFrom="column">
            <wp:posOffset>561975</wp:posOffset>
          </wp:positionH>
          <wp:positionV relativeFrom="paragraph">
            <wp:posOffset>-57150</wp:posOffset>
          </wp:positionV>
          <wp:extent cx="4197350" cy="141605"/>
          <wp:effectExtent l="0" t="0" r="12700" b="10795"/>
          <wp:wrapNone/>
          <wp:docPr id="4" name="图片 5" descr="华能物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华能物料"/>
                  <pic:cNvPicPr>
                    <a:picLocks noChangeAspect="1"/>
                  </pic:cNvPicPr>
                </pic:nvPicPr>
                <pic:blipFill>
                  <a:blip r:embed="rId1"/>
                  <a:stretch>
                    <a:fillRect/>
                  </a:stretch>
                </pic:blipFill>
                <pic:spPr>
                  <a:xfrm>
                    <a:off x="0" y="0"/>
                    <a:ext cx="4197350" cy="141605"/>
                  </a:xfrm>
                  <a:prstGeom prst="rect">
                    <a:avLst/>
                  </a:prstGeom>
                  <a:noFill/>
                  <a:ln w="9525">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0C68E">
    <w:pPr>
      <w:pStyle w:val="6"/>
      <w:jc w:val="left"/>
      <w:rPr>
        <w:rFonts w:hint="eastAsia"/>
        <w:color w:val="000000" w:themeColor="text1"/>
        <w:sz w:val="21"/>
        <w:szCs w:val="21"/>
      </w:rPr>
    </w:pPr>
    <w:r>
      <w:rPr>
        <w:rFonts w:hint="eastAsia" w:ascii="华文新魏" w:hAnsi="华文新魏" w:eastAsia="华文新魏"/>
        <w:b/>
        <w:bCs/>
        <w:color w:val="000000"/>
        <w:w w:val="150"/>
        <w:sz w:val="36"/>
      </w:rPr>
      <w:drawing>
        <wp:anchor distT="0" distB="0" distL="114300" distR="114300" simplePos="0" relativeHeight="251660288" behindDoc="0" locked="0" layoutInCell="1" allowOverlap="1">
          <wp:simplePos x="0" y="0"/>
          <wp:positionH relativeFrom="column">
            <wp:posOffset>2303145</wp:posOffset>
          </wp:positionH>
          <wp:positionV relativeFrom="paragraph">
            <wp:posOffset>75565</wp:posOffset>
          </wp:positionV>
          <wp:extent cx="3163570" cy="237490"/>
          <wp:effectExtent l="0" t="0" r="17780" b="10160"/>
          <wp:wrapTopAndBottom/>
          <wp:docPr id="1" name="图片 13" descr="士大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descr="士大夫"/>
                  <pic:cNvPicPr>
                    <a:picLocks noChangeAspect="1"/>
                  </pic:cNvPicPr>
                </pic:nvPicPr>
                <pic:blipFill>
                  <a:blip r:embed="rId1"/>
                  <a:stretch>
                    <a:fillRect/>
                  </a:stretch>
                </pic:blipFill>
                <pic:spPr>
                  <a:xfrm>
                    <a:off x="0" y="0"/>
                    <a:ext cx="3163570" cy="237490"/>
                  </a:xfrm>
                  <a:prstGeom prst="rect">
                    <a:avLst/>
                  </a:prstGeom>
                  <a:noFill/>
                  <a:ln w="9525">
                    <a:noFill/>
                  </a:ln>
                </pic:spPr>
              </pic:pic>
            </a:graphicData>
          </a:graphic>
        </wp:anchor>
      </w:drawing>
    </w:r>
    <w:r>
      <w:rPr>
        <w:rFonts w:hint="eastAsia" w:ascii="华文新魏" w:hAnsi="华文新魏" w:eastAsia="华文新魏"/>
        <w:b/>
        <w:bCs/>
        <w:color w:val="000000"/>
        <w:w w:val="150"/>
        <w:sz w:val="36"/>
      </w:rPr>
      <w:drawing>
        <wp:anchor distT="0" distB="0" distL="114300" distR="114300" simplePos="0" relativeHeight="251659264" behindDoc="0" locked="0" layoutInCell="1" allowOverlap="1">
          <wp:simplePos x="0" y="0"/>
          <wp:positionH relativeFrom="column">
            <wp:posOffset>0</wp:posOffset>
          </wp:positionH>
          <wp:positionV relativeFrom="paragraph">
            <wp:posOffset>76200</wp:posOffset>
          </wp:positionV>
          <wp:extent cx="1985645" cy="226695"/>
          <wp:effectExtent l="0" t="0" r="14605" b="1905"/>
          <wp:wrapNone/>
          <wp:docPr id="11"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1"/>
                  <pic:cNvPicPr>
                    <a:picLocks noChangeAspect="1"/>
                  </pic:cNvPicPr>
                </pic:nvPicPr>
                <pic:blipFill>
                  <a:blip r:embed="rId2"/>
                  <a:stretch>
                    <a:fillRect/>
                  </a:stretch>
                </pic:blipFill>
                <pic:spPr>
                  <a:xfrm>
                    <a:off x="0" y="0"/>
                    <a:ext cx="1985645" cy="226695"/>
                  </a:xfrm>
                  <a:prstGeom prst="rect">
                    <a:avLst/>
                  </a:prstGeom>
                  <a:noFill/>
                  <a:ln w="9525">
                    <a:noFill/>
                  </a:ln>
                </pic:spPr>
              </pic:pic>
            </a:graphicData>
          </a:graphic>
        </wp:anchor>
      </w:drawing>
    </w:r>
  </w:p>
  <w:p w14:paraId="42BB14AF">
    <w:pPr>
      <w:pStyle w:val="6"/>
      <w:jc w:val="left"/>
      <w:rPr>
        <w:color w:val="000000" w:themeColor="text1"/>
        <w:sz w:val="21"/>
        <w:szCs w:val="21"/>
      </w:rPr>
    </w:pPr>
    <w:r>
      <w:rPr>
        <w:rFonts w:hint="eastAsia"/>
        <w:color w:val="000000" w:themeColor="text1"/>
        <w:sz w:val="21"/>
        <w:szCs w:val="21"/>
      </w:rPr>
      <w:tab/>
    </w:r>
    <w:r>
      <w:rPr>
        <w:rFonts w:hint="eastAsia"/>
        <w:color w:val="000000" w:themeColor="text1"/>
        <w:sz w:val="21"/>
        <w:szCs w:val="21"/>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E9573">
    <w:pPr>
      <w:pStyle w:val="6"/>
      <w:jc w:val="left"/>
      <w:rPr>
        <w:b/>
        <w:sz w:val="21"/>
        <w:szCs w:val="21"/>
      </w:rPr>
    </w:pPr>
    <w:r>
      <w:rPr>
        <w:rFonts w:hint="eastAsia" w:ascii="华文新魏" w:hAnsi="华文新魏" w:eastAsia="华文新魏"/>
        <w:b/>
        <w:bCs/>
        <w:color w:val="000000"/>
        <w:w w:val="150"/>
        <w:sz w:val="36"/>
      </w:rPr>
      <w:drawing>
        <wp:anchor distT="0" distB="0" distL="114300" distR="114300" simplePos="0" relativeHeight="251663360" behindDoc="0" locked="0" layoutInCell="1" allowOverlap="1">
          <wp:simplePos x="0" y="0"/>
          <wp:positionH relativeFrom="column">
            <wp:posOffset>2303145</wp:posOffset>
          </wp:positionH>
          <wp:positionV relativeFrom="paragraph">
            <wp:posOffset>75565</wp:posOffset>
          </wp:positionV>
          <wp:extent cx="3163570" cy="237490"/>
          <wp:effectExtent l="0" t="0" r="17780" b="10160"/>
          <wp:wrapTopAndBottom/>
          <wp:docPr id="7" name="图片 13" descr="士大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3" descr="士大夫"/>
                  <pic:cNvPicPr>
                    <a:picLocks noChangeAspect="1"/>
                  </pic:cNvPicPr>
                </pic:nvPicPr>
                <pic:blipFill>
                  <a:blip r:embed="rId1"/>
                  <a:stretch>
                    <a:fillRect/>
                  </a:stretch>
                </pic:blipFill>
                <pic:spPr>
                  <a:xfrm>
                    <a:off x="0" y="0"/>
                    <a:ext cx="3163570" cy="237490"/>
                  </a:xfrm>
                  <a:prstGeom prst="rect">
                    <a:avLst/>
                  </a:prstGeom>
                  <a:noFill/>
                  <a:ln w="9525">
                    <a:noFill/>
                  </a:ln>
                </pic:spPr>
              </pic:pic>
            </a:graphicData>
          </a:graphic>
        </wp:anchor>
      </w:drawing>
    </w:r>
  </w:p>
  <w:p w14:paraId="368888B0">
    <w:pPr>
      <w:pStyle w:val="6"/>
      <w:jc w:val="left"/>
      <w:rPr>
        <w:b/>
        <w:sz w:val="21"/>
        <w:szCs w:val="21"/>
      </w:rPr>
    </w:pPr>
    <w:r>
      <w:rPr>
        <w:rFonts w:hint="eastAsia" w:ascii="华文新魏" w:hAnsi="华文新魏" w:eastAsia="华文新魏"/>
        <w:b/>
        <w:bCs/>
        <w:color w:val="000000"/>
        <w:w w:val="150"/>
        <w:sz w:val="36"/>
      </w:rPr>
      <w:drawing>
        <wp:anchor distT="0" distB="0" distL="114300" distR="114300" simplePos="0" relativeHeight="251662336" behindDoc="0" locked="0" layoutInCell="1" allowOverlap="1">
          <wp:simplePos x="0" y="0"/>
          <wp:positionH relativeFrom="column">
            <wp:posOffset>0</wp:posOffset>
          </wp:positionH>
          <wp:positionV relativeFrom="paragraph">
            <wp:posOffset>-76835</wp:posOffset>
          </wp:positionV>
          <wp:extent cx="1985645" cy="226695"/>
          <wp:effectExtent l="0" t="0" r="14605" b="1905"/>
          <wp:wrapNone/>
          <wp:docPr id="6"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1"/>
                  <pic:cNvPicPr>
                    <a:picLocks noChangeAspect="1"/>
                  </pic:cNvPicPr>
                </pic:nvPicPr>
                <pic:blipFill>
                  <a:blip r:embed="rId2"/>
                  <a:stretch>
                    <a:fillRect/>
                  </a:stretch>
                </pic:blipFill>
                <pic:spPr>
                  <a:xfrm>
                    <a:off x="0" y="0"/>
                    <a:ext cx="1985645" cy="226695"/>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EA789">
    <w:pPr>
      <w:pStyle w:val="6"/>
      <w:jc w:val="left"/>
    </w:pPr>
    <w:r>
      <w:rPr>
        <w:rFonts w:hint="eastAsia"/>
        <w:color w:val="000000" w:themeColor="text1"/>
        <w:sz w:val="21"/>
        <w:szCs w:val="21"/>
      </w:rPr>
      <w:tab/>
    </w:r>
    <w:r>
      <w:rPr>
        <w:rFonts w:hint="eastAsia"/>
        <w:color w:val="000000" w:themeColor="text1"/>
        <w:sz w:val="21"/>
        <w:szCs w:val="2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bullet"/>
      <w:lvlText w:val=""/>
      <w:lvlJc w:val="left"/>
      <w:pPr>
        <w:tabs>
          <w:tab w:val="left" w:pos="777"/>
        </w:tabs>
        <w:ind w:left="777"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3C5A0005"/>
    <w:multiLevelType w:val="multilevel"/>
    <w:tmpl w:val="3C5A000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4D324BD1"/>
    <w:multiLevelType w:val="multilevel"/>
    <w:tmpl w:val="4D324BD1"/>
    <w:lvl w:ilvl="0" w:tentative="0">
      <w:start w:val="1"/>
      <w:numFmt w:val="japaneseCounting"/>
      <w:lvlText w:val="%1、"/>
      <w:lvlJc w:val="left"/>
      <w:pPr>
        <w:tabs>
          <w:tab w:val="left" w:pos="420"/>
        </w:tabs>
        <w:ind w:left="420" w:hanging="4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B7B719F"/>
    <w:multiLevelType w:val="multilevel"/>
    <w:tmpl w:val="7B7B719F"/>
    <w:lvl w:ilvl="0" w:tentative="0">
      <w:start w:val="1"/>
      <w:numFmt w:val="decimal"/>
      <w:lvlText w:val="%1、"/>
      <w:lvlJc w:val="left"/>
      <w:pPr>
        <w:ind w:left="1150" w:hanging="360"/>
      </w:pPr>
      <w:rPr>
        <w:rFonts w:hint="default" w:ascii="Arial" w:hAnsi="Arial" w:cs="Arial"/>
      </w:rPr>
    </w:lvl>
    <w:lvl w:ilvl="1" w:tentative="0">
      <w:start w:val="1"/>
      <w:numFmt w:val="lowerLetter"/>
      <w:lvlText w:val="%2)"/>
      <w:lvlJc w:val="left"/>
      <w:pPr>
        <w:ind w:left="1630" w:hanging="420"/>
      </w:pPr>
    </w:lvl>
    <w:lvl w:ilvl="2" w:tentative="0">
      <w:start w:val="1"/>
      <w:numFmt w:val="lowerRoman"/>
      <w:lvlText w:val="%3."/>
      <w:lvlJc w:val="right"/>
      <w:pPr>
        <w:ind w:left="2050" w:hanging="420"/>
      </w:pPr>
    </w:lvl>
    <w:lvl w:ilvl="3" w:tentative="0">
      <w:start w:val="1"/>
      <w:numFmt w:val="decimal"/>
      <w:lvlText w:val="%4."/>
      <w:lvlJc w:val="left"/>
      <w:pPr>
        <w:ind w:left="2470" w:hanging="420"/>
      </w:pPr>
    </w:lvl>
    <w:lvl w:ilvl="4" w:tentative="0">
      <w:start w:val="1"/>
      <w:numFmt w:val="lowerLetter"/>
      <w:lvlText w:val="%5)"/>
      <w:lvlJc w:val="left"/>
      <w:pPr>
        <w:ind w:left="2890" w:hanging="420"/>
      </w:pPr>
    </w:lvl>
    <w:lvl w:ilvl="5" w:tentative="0">
      <w:start w:val="1"/>
      <w:numFmt w:val="lowerRoman"/>
      <w:lvlText w:val="%6."/>
      <w:lvlJc w:val="right"/>
      <w:pPr>
        <w:ind w:left="3310" w:hanging="420"/>
      </w:pPr>
    </w:lvl>
    <w:lvl w:ilvl="6" w:tentative="0">
      <w:start w:val="1"/>
      <w:numFmt w:val="decimal"/>
      <w:lvlText w:val="%7."/>
      <w:lvlJc w:val="left"/>
      <w:pPr>
        <w:ind w:left="3730" w:hanging="420"/>
      </w:pPr>
    </w:lvl>
    <w:lvl w:ilvl="7" w:tentative="0">
      <w:start w:val="1"/>
      <w:numFmt w:val="lowerLetter"/>
      <w:lvlText w:val="%8)"/>
      <w:lvlJc w:val="left"/>
      <w:pPr>
        <w:ind w:left="4150" w:hanging="420"/>
      </w:pPr>
    </w:lvl>
    <w:lvl w:ilvl="8" w:tentative="0">
      <w:start w:val="1"/>
      <w:numFmt w:val="lowerRoman"/>
      <w:lvlText w:val="%9."/>
      <w:lvlJc w:val="right"/>
      <w:pPr>
        <w:ind w:left="457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RkNDRjMDM5NmY4NzM0MjA1MjY0ZGEwODI5MTg0YTMifQ=="/>
  </w:docVars>
  <w:rsids>
    <w:rsidRoot w:val="008E6E8E"/>
    <w:rsid w:val="00327378"/>
    <w:rsid w:val="007E54E7"/>
    <w:rsid w:val="00875C28"/>
    <w:rsid w:val="008A57E5"/>
    <w:rsid w:val="008E6E8E"/>
    <w:rsid w:val="00C4462E"/>
    <w:rsid w:val="00DD7592"/>
    <w:rsid w:val="00E53CC6"/>
    <w:rsid w:val="0338622B"/>
    <w:rsid w:val="04333A74"/>
    <w:rsid w:val="06A779BC"/>
    <w:rsid w:val="211B3BBE"/>
    <w:rsid w:val="2A6419CB"/>
    <w:rsid w:val="2C0D1F33"/>
    <w:rsid w:val="3C6C6635"/>
    <w:rsid w:val="3DFB4D1F"/>
    <w:rsid w:val="42003DA2"/>
    <w:rsid w:val="45744EE4"/>
    <w:rsid w:val="47160C5D"/>
    <w:rsid w:val="4A35621F"/>
    <w:rsid w:val="4BE809C7"/>
    <w:rsid w:val="4DE06000"/>
    <w:rsid w:val="56CF65AE"/>
    <w:rsid w:val="63D42C92"/>
    <w:rsid w:val="778E1D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iPriority w:val="0"/>
    <w:rPr>
      <w:rFonts w:ascii="Arial" w:hAnsi="Arial"/>
    </w:rPr>
  </w:style>
  <w:style w:type="paragraph" w:styleId="3">
    <w:name w:val="Plain Text"/>
    <w:basedOn w:val="1"/>
    <w:qFormat/>
    <w:uiPriority w:val="0"/>
    <w:rPr>
      <w:rFonts w:ascii="宋体" w:hAnsi="Courier New" w:cs="Courier New"/>
      <w:szCs w:val="21"/>
    </w:rPr>
  </w:style>
  <w:style w:type="paragraph" w:styleId="4">
    <w:name w:val="Balloon Text"/>
    <w:basedOn w:val="1"/>
    <w:link w:val="16"/>
    <w:semiHidden/>
    <w:unhideWhenUsed/>
    <w:qFormat/>
    <w:uiPriority w:val="99"/>
    <w:pPr>
      <w:spacing w:line="240" w:lineRule="auto"/>
    </w:pPr>
    <w:rPr>
      <w:sz w:val="18"/>
      <w:szCs w:val="18"/>
    </w:rPr>
  </w:style>
  <w:style w:type="paragraph" w:styleId="5">
    <w:name w:val="footer"/>
    <w:basedOn w:val="1"/>
    <w:link w:val="14"/>
    <w:qFormat/>
    <w:uiPriority w:val="0"/>
    <w:pPr>
      <w:tabs>
        <w:tab w:val="center" w:pos="4153"/>
        <w:tab w:val="right" w:pos="8306"/>
      </w:tabs>
      <w:snapToGrid w:val="0"/>
      <w:spacing w:line="240" w:lineRule="atLeast"/>
    </w:pPr>
    <w:rPr>
      <w:sz w:val="18"/>
    </w:rPr>
  </w:style>
  <w:style w:type="paragraph" w:styleId="6">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7">
    <w:name w:val="Body Text Indent 3"/>
    <w:basedOn w:val="1"/>
    <w:link w:val="13"/>
    <w:qFormat/>
    <w:uiPriority w:val="0"/>
    <w:pPr>
      <w:spacing w:after="120" w:line="312" w:lineRule="atLeast"/>
      <w:ind w:left="420" w:leftChars="200"/>
      <w:jc w:val="both"/>
    </w:pPr>
    <w:rPr>
      <w:sz w:val="16"/>
      <w:szCs w:val="16"/>
    </w:rPr>
  </w:style>
  <w:style w:type="character" w:styleId="10">
    <w:name w:val="Strong"/>
    <w:basedOn w:val="9"/>
    <w:qFormat/>
    <w:uiPriority w:val="0"/>
    <w:rPr>
      <w:b/>
      <w:bCs/>
    </w:rPr>
  </w:style>
  <w:style w:type="character" w:styleId="11">
    <w:name w:val="page number"/>
    <w:basedOn w:val="9"/>
    <w:qFormat/>
    <w:uiPriority w:val="0"/>
  </w:style>
  <w:style w:type="character" w:customStyle="1" w:styleId="12">
    <w:name w:val="页眉 Char"/>
    <w:basedOn w:val="9"/>
    <w:link w:val="6"/>
    <w:qFormat/>
    <w:uiPriority w:val="0"/>
    <w:rPr>
      <w:rFonts w:ascii="Times New Roman" w:hAnsi="Times New Roman" w:eastAsia="宋体" w:cs="Times New Roman"/>
      <w:kern w:val="0"/>
      <w:sz w:val="18"/>
      <w:szCs w:val="20"/>
    </w:rPr>
  </w:style>
  <w:style w:type="character" w:customStyle="1" w:styleId="13">
    <w:name w:val="正文文本缩进 3 Char"/>
    <w:basedOn w:val="9"/>
    <w:link w:val="7"/>
    <w:qFormat/>
    <w:uiPriority w:val="0"/>
    <w:rPr>
      <w:rFonts w:ascii="Times New Roman" w:hAnsi="Times New Roman" w:eastAsia="宋体" w:cs="Times New Roman"/>
      <w:kern w:val="0"/>
      <w:sz w:val="16"/>
      <w:szCs w:val="16"/>
    </w:rPr>
  </w:style>
  <w:style w:type="character" w:customStyle="1" w:styleId="14">
    <w:name w:val="页脚 Char"/>
    <w:basedOn w:val="9"/>
    <w:link w:val="5"/>
    <w:qFormat/>
    <w:uiPriority w:val="0"/>
    <w:rPr>
      <w:rFonts w:ascii="Times New Roman" w:hAnsi="Times New Roman" w:eastAsia="宋体" w:cs="Times New Roman"/>
      <w:kern w:val="0"/>
      <w:sz w:val="18"/>
      <w:szCs w:val="20"/>
    </w:rPr>
  </w:style>
  <w:style w:type="paragraph" w:styleId="15">
    <w:name w:val="List Paragraph"/>
    <w:basedOn w:val="1"/>
    <w:qFormat/>
    <w:uiPriority w:val="0"/>
    <w:pPr>
      <w:adjustRightInd/>
      <w:spacing w:line="240" w:lineRule="auto"/>
      <w:ind w:firstLine="420" w:firstLineChars="200"/>
      <w:jc w:val="both"/>
      <w:textAlignment w:val="auto"/>
    </w:pPr>
    <w:rPr>
      <w:kern w:val="2"/>
      <w:sz w:val="21"/>
      <w:szCs w:val="24"/>
    </w:rPr>
  </w:style>
  <w:style w:type="character" w:customStyle="1" w:styleId="16">
    <w:name w:val="批注框文本 Char"/>
    <w:basedOn w:val="9"/>
    <w:link w:val="4"/>
    <w:semiHidden/>
    <w:qFormat/>
    <w:uiPriority w:val="99"/>
    <w:rPr>
      <w:rFonts w:ascii="Times New Roman" w:hAnsi="Times New Roman" w:eastAsia="宋体" w:cs="Times New Roman"/>
      <w:kern w:val="0"/>
      <w:sz w:val="18"/>
      <w:szCs w:val="18"/>
    </w:rPr>
  </w:style>
  <w:style w:type="character" w:customStyle="1" w:styleId="17">
    <w:name w:val="style21"/>
    <w:basedOn w:val="9"/>
    <w:qFormat/>
    <w:uiPriority w:val="0"/>
    <w:rPr>
      <w:color w:val="333333"/>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oleObject" Target="embeddings/oleObject2.bin"/><Relationship Id="rId12" Type="http://schemas.openxmlformats.org/officeDocument/2006/relationships/image" Target="media/image5.png"/><Relationship Id="rId11" Type="http://schemas.openxmlformats.org/officeDocument/2006/relationships/oleObject" Target="embeddings/oleObject1.bin"/><Relationship Id="rId10" Type="http://schemas.openxmlformats.org/officeDocument/2006/relationships/image" Target="media/image4.jpe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32"/>
    <customShpInfo spid="_x0000_s1031"/>
    <customShpInfo spid="_x0000_s1030"/>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3941</Words>
  <Characters>4109</Characters>
  <Lines>33</Lines>
  <Paragraphs>9</Paragraphs>
  <TotalTime>1</TotalTime>
  <ScaleCrop>false</ScaleCrop>
  <LinksUpToDate>false</LinksUpToDate>
  <CharactersWithSpaces>4376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2023-04-04T04:02:00Z</dcterms:created>
  <dc:creator>DEC1</dc:creator>
  <cp:lastModifiedBy>梨花诗</cp:lastModifiedBy>
  <dcterms:modified xsi:type="dcterms:W3CDTF">2026-07-23T06:53:42Z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51E6FDC5BFF942B8897FF85EFBCDA537_12</vt:lpwstr>
  </property>
  <property fmtid="{D5CDD505-2E9C-101B-9397-08002B2CF9AE}" pid="4" name="KSOTemplateDocerSaveRecord">
    <vt:lpwstr>eyJoZGlkIjoiZThkZDEzMDY4MmE4ZWY4OTViYjc5MTQ3NWI0ZTkxY2UiLCJ1c2VySWQiOiIxODYxNDIzMDI0In0=</vt:lpwstr>
  </property>
</Properties>
</file>